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E60F3E" w14:paraId="6F0CEE79" w14:textId="77777777" w:rsidTr="00E60F3E">
        <w:tc>
          <w:tcPr>
            <w:tcW w:w="4508" w:type="dxa"/>
          </w:tcPr>
          <w:p w14:paraId="2E52ED08" w14:textId="17ADA95A" w:rsidR="00E60F3E" w:rsidRDefault="00F04676" w:rsidP="00E60F3E">
            <w:pPr>
              <w:pStyle w:val="Title"/>
              <w:jc w:val="right"/>
              <w:rPr>
                <w:b/>
              </w:rPr>
            </w:pPr>
            <w:r>
              <w:rPr>
                <w:noProof/>
                <w:color w:val="1F497D"/>
                <w:lang w:val="en-GB" w:eastAsia="en-GB"/>
              </w:rPr>
              <w:drawing>
                <wp:inline distT="0" distB="0" distL="0" distR="0" wp14:anchorId="09F91C7C" wp14:editId="1C8E80D8">
                  <wp:extent cx="2152650" cy="916650"/>
                  <wp:effectExtent l="0" t="0" r="0" b="0"/>
                  <wp:docPr id="1" name="Picture 1" descr="cid:image001.png@01D7B91A.A89B09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1.png@01D7B91A.A89B09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0217" cy="9411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</w:tcPr>
          <w:p w14:paraId="3E5C1E8D" w14:textId="77777777" w:rsidR="00E60F3E" w:rsidRPr="00F04676" w:rsidRDefault="00596856" w:rsidP="00E60F3E">
            <w:pPr>
              <w:pStyle w:val="Title"/>
              <w:rPr>
                <w:b/>
                <w:color w:val="996633"/>
              </w:rPr>
            </w:pPr>
            <w:r w:rsidRPr="00F04676">
              <w:rPr>
                <w:b/>
                <w:color w:val="996633"/>
              </w:rPr>
              <w:t>Roof</w:t>
            </w:r>
            <w:r w:rsidR="00E60F3E" w:rsidRPr="00F04676">
              <w:rPr>
                <w:b/>
                <w:color w:val="996633"/>
              </w:rPr>
              <w:t xml:space="preserve"> Permit</w:t>
            </w:r>
          </w:p>
        </w:tc>
      </w:tr>
    </w:tbl>
    <w:p w14:paraId="5E257D55" w14:textId="77777777" w:rsidR="00E60F3E" w:rsidRPr="00E60F3E" w:rsidRDefault="00E60F3E" w:rsidP="00E60F3E">
      <w:pPr>
        <w:pStyle w:val="Title"/>
        <w:rPr>
          <w:b/>
          <w:sz w:val="4"/>
          <w:szCs w:val="4"/>
        </w:rPr>
      </w:pPr>
    </w:p>
    <w:p w14:paraId="5F461CF0" w14:textId="255B0EB0" w:rsidR="0061725E" w:rsidRPr="00A8285A" w:rsidRDefault="004555ED" w:rsidP="00743022">
      <w:pPr>
        <w:jc w:val="center"/>
        <w:rPr>
          <w:sz w:val="26"/>
          <w:szCs w:val="26"/>
        </w:rPr>
      </w:pPr>
      <w:r w:rsidRPr="00A8285A">
        <w:rPr>
          <w:sz w:val="26"/>
          <w:szCs w:val="26"/>
        </w:rPr>
        <w:t>This permit must be fi</w:t>
      </w:r>
      <w:r w:rsidR="002167C1" w:rsidRPr="00A8285A">
        <w:rPr>
          <w:sz w:val="26"/>
          <w:szCs w:val="26"/>
        </w:rPr>
        <w:t xml:space="preserve">lled out by the </w:t>
      </w:r>
      <w:r w:rsidR="00196330">
        <w:rPr>
          <w:sz w:val="26"/>
          <w:szCs w:val="26"/>
        </w:rPr>
        <w:t>TUS</w:t>
      </w:r>
      <w:r w:rsidR="002167C1" w:rsidRPr="00A8285A">
        <w:rPr>
          <w:sz w:val="26"/>
          <w:szCs w:val="26"/>
        </w:rPr>
        <w:t xml:space="preserve"> Contractor S</w:t>
      </w:r>
      <w:r w:rsidRPr="00A8285A">
        <w:rPr>
          <w:sz w:val="26"/>
          <w:szCs w:val="26"/>
        </w:rPr>
        <w:t xml:space="preserve">upervisor and </w:t>
      </w:r>
      <w:r w:rsidR="00004B19" w:rsidRPr="00A8285A">
        <w:rPr>
          <w:sz w:val="26"/>
          <w:szCs w:val="26"/>
        </w:rPr>
        <w:t>sent</w:t>
      </w:r>
      <w:r w:rsidRPr="00A8285A">
        <w:rPr>
          <w:sz w:val="26"/>
          <w:szCs w:val="26"/>
        </w:rPr>
        <w:t xml:space="preserve"> to the Estates Manager and Health and Safety Officer</w:t>
      </w:r>
      <w:r w:rsidR="002167C1" w:rsidRPr="00A8285A">
        <w:rPr>
          <w:sz w:val="26"/>
          <w:szCs w:val="26"/>
        </w:rPr>
        <w:t xml:space="preserve"> </w:t>
      </w:r>
      <w:r w:rsidR="004F17E0">
        <w:rPr>
          <w:sz w:val="26"/>
          <w:szCs w:val="26"/>
        </w:rPr>
        <w:t>for</w:t>
      </w:r>
      <w:r w:rsidR="002167C1" w:rsidRPr="00A8285A">
        <w:rPr>
          <w:sz w:val="26"/>
          <w:szCs w:val="26"/>
        </w:rPr>
        <w:t xml:space="preserve"> authorisation</w:t>
      </w:r>
      <w:r w:rsidRPr="00A8285A">
        <w:rPr>
          <w:sz w:val="26"/>
          <w:szCs w:val="26"/>
        </w:rPr>
        <w:t xml:space="preserve">. </w:t>
      </w:r>
      <w:r w:rsidR="00743022" w:rsidRPr="00A8285A">
        <w:rPr>
          <w:sz w:val="26"/>
          <w:szCs w:val="26"/>
        </w:rPr>
        <w:t xml:space="preserve">This permit is required for </w:t>
      </w:r>
      <w:r w:rsidR="00B37FFE">
        <w:rPr>
          <w:sz w:val="26"/>
          <w:szCs w:val="26"/>
        </w:rPr>
        <w:t>work requiring access to campus roofs.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E2F20" w14:paraId="33227DB4" w14:textId="77777777" w:rsidTr="008F2F8D">
        <w:tc>
          <w:tcPr>
            <w:tcW w:w="9016" w:type="dxa"/>
            <w:shd w:val="clear" w:color="auto" w:fill="BDD6EE" w:themeFill="accent1" w:themeFillTint="66"/>
          </w:tcPr>
          <w:p w14:paraId="1FD11515" w14:textId="77777777" w:rsidR="00FE2F20" w:rsidRPr="00B34951" w:rsidRDefault="00B34951" w:rsidP="00B34951">
            <w:pPr>
              <w:jc w:val="center"/>
              <w:rPr>
                <w:b/>
                <w:sz w:val="30"/>
                <w:szCs w:val="30"/>
              </w:rPr>
            </w:pPr>
            <w:r w:rsidRPr="00FE2F20">
              <w:rPr>
                <w:b/>
                <w:sz w:val="30"/>
                <w:szCs w:val="30"/>
              </w:rPr>
              <w:t xml:space="preserve">Section 1 </w:t>
            </w:r>
            <w:r w:rsidR="00743022">
              <w:rPr>
                <w:b/>
                <w:sz w:val="30"/>
                <w:szCs w:val="30"/>
              </w:rPr>
              <w:t>–</w:t>
            </w:r>
            <w:r w:rsidRPr="00FE2F20">
              <w:rPr>
                <w:b/>
                <w:sz w:val="30"/>
                <w:szCs w:val="30"/>
              </w:rPr>
              <w:t xml:space="preserve"> Prerequisites</w:t>
            </w:r>
          </w:p>
        </w:tc>
      </w:tr>
      <w:tr w:rsidR="00B34951" w14:paraId="1C59BC93" w14:textId="77777777" w:rsidTr="00FE2F20">
        <w:tc>
          <w:tcPr>
            <w:tcW w:w="9016" w:type="dxa"/>
          </w:tcPr>
          <w:p w14:paraId="4D3D2946" w14:textId="77777777" w:rsidR="002F12A5" w:rsidRPr="002F12A5" w:rsidRDefault="002F12A5" w:rsidP="002F12A5">
            <w:pPr>
              <w:pStyle w:val="ListParagraph"/>
              <w:numPr>
                <w:ilvl w:val="0"/>
                <w:numId w:val="4"/>
              </w:numPr>
              <w:rPr>
                <w:sz w:val="26"/>
                <w:szCs w:val="26"/>
              </w:rPr>
            </w:pPr>
            <w:r w:rsidRPr="002F12A5">
              <w:rPr>
                <w:sz w:val="26"/>
                <w:szCs w:val="26"/>
              </w:rPr>
              <w:t xml:space="preserve">A method statement and risk assessment </w:t>
            </w:r>
            <w:proofErr w:type="gramStart"/>
            <w:r w:rsidRPr="002F12A5">
              <w:rPr>
                <w:sz w:val="26"/>
                <w:szCs w:val="26"/>
              </w:rPr>
              <w:t>is</w:t>
            </w:r>
            <w:proofErr w:type="gramEnd"/>
            <w:r w:rsidRPr="002F12A5">
              <w:rPr>
                <w:sz w:val="26"/>
                <w:szCs w:val="26"/>
              </w:rPr>
              <w:t xml:space="preserve"> requi</w:t>
            </w:r>
            <w:r w:rsidR="00FE479B">
              <w:rPr>
                <w:sz w:val="26"/>
                <w:szCs w:val="26"/>
              </w:rPr>
              <w:t>red for higher risk activities, and work on higher risk areas of the campus roofs</w:t>
            </w:r>
          </w:p>
          <w:p w14:paraId="3E6535D3" w14:textId="77777777" w:rsidR="00F217A5" w:rsidRPr="002F12A5" w:rsidRDefault="00F217A5" w:rsidP="002F12A5">
            <w:pPr>
              <w:pStyle w:val="ListParagraph"/>
              <w:numPr>
                <w:ilvl w:val="0"/>
                <w:numId w:val="4"/>
              </w:numPr>
              <w:rPr>
                <w:sz w:val="26"/>
                <w:szCs w:val="26"/>
              </w:rPr>
            </w:pPr>
            <w:r w:rsidRPr="002F12A5">
              <w:rPr>
                <w:sz w:val="26"/>
                <w:szCs w:val="26"/>
              </w:rPr>
              <w:t xml:space="preserve">Roof work should be avoided during weather warnings, periods of frost/ice/snow, during high winds or heavy rainfall. </w:t>
            </w:r>
          </w:p>
          <w:p w14:paraId="4BCEBFDC" w14:textId="220CCF6E" w:rsidR="00596856" w:rsidRDefault="00596856" w:rsidP="00596856">
            <w:pPr>
              <w:pStyle w:val="ListParagraph"/>
              <w:numPr>
                <w:ilvl w:val="0"/>
                <w:numId w:val="4"/>
              </w:numPr>
              <w:rPr>
                <w:sz w:val="26"/>
                <w:szCs w:val="26"/>
              </w:rPr>
            </w:pPr>
            <w:r w:rsidRPr="00596856">
              <w:rPr>
                <w:sz w:val="26"/>
                <w:szCs w:val="26"/>
              </w:rPr>
              <w:t>All contractors mus</w:t>
            </w:r>
            <w:r>
              <w:rPr>
                <w:sz w:val="26"/>
                <w:szCs w:val="26"/>
              </w:rPr>
              <w:t>t have work at height training, harness</w:t>
            </w:r>
            <w:r w:rsidR="00A3188D">
              <w:rPr>
                <w:sz w:val="26"/>
                <w:szCs w:val="26"/>
              </w:rPr>
              <w:t>/fall arrest</w:t>
            </w:r>
            <w:r>
              <w:rPr>
                <w:sz w:val="26"/>
                <w:szCs w:val="26"/>
              </w:rPr>
              <w:t xml:space="preserve"> training and specific training in </w:t>
            </w:r>
            <w:r w:rsidR="00196330">
              <w:rPr>
                <w:sz w:val="26"/>
                <w:szCs w:val="26"/>
              </w:rPr>
              <w:t>TUS</w:t>
            </w:r>
            <w:r>
              <w:rPr>
                <w:sz w:val="26"/>
                <w:szCs w:val="26"/>
              </w:rPr>
              <w:t xml:space="preserve"> fall arrest systems where deemed necessary by Estates. </w:t>
            </w:r>
          </w:p>
          <w:p w14:paraId="55A33D74" w14:textId="77777777" w:rsidR="00091E9E" w:rsidRPr="00091E9E" w:rsidRDefault="00091E9E" w:rsidP="00091E9E">
            <w:pPr>
              <w:pStyle w:val="ListParagraph"/>
              <w:numPr>
                <w:ilvl w:val="0"/>
                <w:numId w:val="4"/>
              </w:numPr>
              <w:rPr>
                <w:sz w:val="26"/>
                <w:szCs w:val="26"/>
              </w:rPr>
            </w:pPr>
            <w:r w:rsidRPr="00091E9E">
              <w:rPr>
                <w:sz w:val="26"/>
                <w:szCs w:val="26"/>
              </w:rPr>
              <w:t>Contractors accessing higher risk roof areas should be familiar with the specific roof, or accompanied by an experienced individual.</w:t>
            </w:r>
          </w:p>
          <w:p w14:paraId="72795F82" w14:textId="77777777" w:rsidR="00A3188D" w:rsidRPr="00A3188D" w:rsidRDefault="00A3188D" w:rsidP="00A3188D">
            <w:pPr>
              <w:pStyle w:val="ListParagraph"/>
              <w:numPr>
                <w:ilvl w:val="0"/>
                <w:numId w:val="4"/>
              </w:numPr>
              <w:rPr>
                <w:sz w:val="26"/>
                <w:szCs w:val="26"/>
              </w:rPr>
            </w:pPr>
            <w:r w:rsidRPr="00A3188D">
              <w:rPr>
                <w:sz w:val="26"/>
                <w:szCs w:val="26"/>
              </w:rPr>
              <w:t xml:space="preserve">Contractor must have own harness and lanyard with in date inspection tag. </w:t>
            </w:r>
          </w:p>
          <w:p w14:paraId="3551EC4C" w14:textId="77777777" w:rsidR="002F12A5" w:rsidRPr="002F12A5" w:rsidRDefault="002F12A5" w:rsidP="002F12A5">
            <w:pPr>
              <w:pStyle w:val="ListParagraph"/>
              <w:numPr>
                <w:ilvl w:val="0"/>
                <w:numId w:val="4"/>
              </w:numPr>
              <w:rPr>
                <w:sz w:val="26"/>
                <w:szCs w:val="26"/>
              </w:rPr>
            </w:pPr>
            <w:r w:rsidRPr="002F12A5">
              <w:rPr>
                <w:sz w:val="26"/>
                <w:szCs w:val="26"/>
              </w:rPr>
              <w:t xml:space="preserve">A buddy system must be in place for higher risk areas of the campus roofs, or for higher risk activities. </w:t>
            </w:r>
          </w:p>
          <w:p w14:paraId="22E2F302" w14:textId="77777777" w:rsidR="00596856" w:rsidRDefault="00596856" w:rsidP="00596856">
            <w:pPr>
              <w:pStyle w:val="ListParagraph"/>
              <w:numPr>
                <w:ilvl w:val="0"/>
                <w:numId w:val="4"/>
              </w:numPr>
              <w:rPr>
                <w:sz w:val="26"/>
                <w:szCs w:val="26"/>
              </w:rPr>
            </w:pPr>
            <w:r w:rsidRPr="00596856">
              <w:rPr>
                <w:sz w:val="26"/>
                <w:szCs w:val="26"/>
              </w:rPr>
              <w:t>Contractor must have mobile phone, or walkie</w:t>
            </w:r>
            <w:r>
              <w:rPr>
                <w:sz w:val="26"/>
                <w:szCs w:val="26"/>
              </w:rPr>
              <w:t>-</w:t>
            </w:r>
            <w:r w:rsidRPr="00596856">
              <w:rPr>
                <w:sz w:val="26"/>
                <w:szCs w:val="26"/>
              </w:rPr>
              <w:t xml:space="preserve">talkie to facilitate communication </w:t>
            </w:r>
            <w:r>
              <w:rPr>
                <w:sz w:val="26"/>
                <w:szCs w:val="26"/>
              </w:rPr>
              <w:t>when</w:t>
            </w:r>
            <w:r w:rsidRPr="00596856">
              <w:rPr>
                <w:sz w:val="26"/>
                <w:szCs w:val="26"/>
              </w:rPr>
              <w:t xml:space="preserve"> lone working.</w:t>
            </w:r>
          </w:p>
          <w:p w14:paraId="77914D91" w14:textId="11CEA309" w:rsidR="00B34951" w:rsidRPr="00B34951" w:rsidRDefault="00B34951" w:rsidP="00B37FFE">
            <w:pPr>
              <w:pStyle w:val="ListParagraph"/>
              <w:numPr>
                <w:ilvl w:val="0"/>
                <w:numId w:val="4"/>
              </w:numPr>
              <w:rPr>
                <w:sz w:val="26"/>
                <w:szCs w:val="26"/>
              </w:rPr>
            </w:pPr>
            <w:r w:rsidRPr="00004B19">
              <w:rPr>
                <w:sz w:val="26"/>
                <w:szCs w:val="26"/>
              </w:rPr>
              <w:t xml:space="preserve">The work area </w:t>
            </w:r>
            <w:r w:rsidR="00B37FFE">
              <w:rPr>
                <w:sz w:val="26"/>
                <w:szCs w:val="26"/>
              </w:rPr>
              <w:t xml:space="preserve">and task </w:t>
            </w:r>
            <w:r w:rsidRPr="00004B19">
              <w:rPr>
                <w:sz w:val="26"/>
                <w:szCs w:val="26"/>
              </w:rPr>
              <w:t xml:space="preserve">must be </w:t>
            </w:r>
            <w:r w:rsidR="00B37FFE">
              <w:rPr>
                <w:sz w:val="26"/>
                <w:szCs w:val="26"/>
              </w:rPr>
              <w:t>assessed</w:t>
            </w:r>
            <w:r w:rsidRPr="00004B19">
              <w:rPr>
                <w:sz w:val="26"/>
                <w:szCs w:val="26"/>
              </w:rPr>
              <w:t xml:space="preserve"> by the </w:t>
            </w:r>
            <w:r w:rsidR="00196330">
              <w:rPr>
                <w:sz w:val="26"/>
                <w:szCs w:val="26"/>
              </w:rPr>
              <w:t>TUS</w:t>
            </w:r>
            <w:r w:rsidRPr="00004B19">
              <w:rPr>
                <w:sz w:val="26"/>
                <w:szCs w:val="26"/>
              </w:rPr>
              <w:t xml:space="preserve"> Contractor Supervisor and the contractor prior to </w:t>
            </w:r>
            <w:r w:rsidR="00B37FFE">
              <w:rPr>
                <w:sz w:val="26"/>
                <w:szCs w:val="26"/>
              </w:rPr>
              <w:t>accessing the roof</w:t>
            </w:r>
            <w:r w:rsidRPr="00004B19">
              <w:rPr>
                <w:sz w:val="26"/>
                <w:szCs w:val="26"/>
              </w:rPr>
              <w:t xml:space="preserve"> to </w:t>
            </w:r>
            <w:r w:rsidR="00004B19" w:rsidRPr="00004B19">
              <w:rPr>
                <w:sz w:val="26"/>
                <w:szCs w:val="26"/>
              </w:rPr>
              <w:t xml:space="preserve">identify any </w:t>
            </w:r>
            <w:r w:rsidRPr="00004B19">
              <w:rPr>
                <w:sz w:val="26"/>
                <w:szCs w:val="26"/>
              </w:rPr>
              <w:t>hazards inherent to the location (</w:t>
            </w:r>
            <w:r w:rsidR="00B37FFE">
              <w:rPr>
                <w:sz w:val="26"/>
                <w:szCs w:val="26"/>
              </w:rPr>
              <w:t>close to roof edge, sloped roof, fragile surfaces etc</w:t>
            </w:r>
            <w:r w:rsidRPr="00004B19">
              <w:rPr>
                <w:sz w:val="26"/>
                <w:szCs w:val="26"/>
              </w:rPr>
              <w:t>.)</w:t>
            </w:r>
            <w:r w:rsidR="00091E9E">
              <w:rPr>
                <w:sz w:val="26"/>
                <w:szCs w:val="26"/>
              </w:rPr>
              <w:t xml:space="preserve">. </w:t>
            </w:r>
          </w:p>
        </w:tc>
      </w:tr>
    </w:tbl>
    <w:p w14:paraId="39A4017C" w14:textId="77777777" w:rsidR="00091E9E" w:rsidRDefault="00091E9E" w:rsidP="00B34951">
      <w:pPr>
        <w:rPr>
          <w:b/>
          <w:sz w:val="20"/>
          <w:szCs w:val="20"/>
        </w:rPr>
      </w:pPr>
    </w:p>
    <w:p w14:paraId="63D9C0B8" w14:textId="77777777" w:rsidR="003677C5" w:rsidRDefault="003677C5" w:rsidP="00B34951">
      <w:pPr>
        <w:rPr>
          <w:b/>
          <w:sz w:val="20"/>
          <w:szCs w:val="20"/>
        </w:rPr>
      </w:pPr>
    </w:p>
    <w:p w14:paraId="33C34868" w14:textId="77777777" w:rsidR="003677C5" w:rsidRDefault="003677C5" w:rsidP="00B34951">
      <w:pPr>
        <w:rPr>
          <w:b/>
          <w:sz w:val="20"/>
          <w:szCs w:val="20"/>
        </w:rPr>
      </w:pPr>
    </w:p>
    <w:p w14:paraId="65BD9765" w14:textId="77777777" w:rsidR="003677C5" w:rsidRDefault="003677C5" w:rsidP="00B34951">
      <w:pPr>
        <w:rPr>
          <w:b/>
          <w:sz w:val="20"/>
          <w:szCs w:val="20"/>
        </w:rPr>
      </w:pPr>
    </w:p>
    <w:p w14:paraId="3565E0D3" w14:textId="77777777" w:rsidR="003677C5" w:rsidRDefault="003677C5" w:rsidP="00B34951">
      <w:pPr>
        <w:rPr>
          <w:b/>
          <w:sz w:val="20"/>
          <w:szCs w:val="20"/>
        </w:rPr>
      </w:pPr>
    </w:p>
    <w:p w14:paraId="206EBE0B" w14:textId="77777777" w:rsidR="003677C5" w:rsidRDefault="003677C5" w:rsidP="00B34951">
      <w:pPr>
        <w:rPr>
          <w:b/>
          <w:sz w:val="20"/>
          <w:szCs w:val="20"/>
        </w:rPr>
      </w:pPr>
    </w:p>
    <w:p w14:paraId="537D7919" w14:textId="77777777" w:rsidR="003677C5" w:rsidRDefault="003677C5" w:rsidP="00B34951">
      <w:pPr>
        <w:rPr>
          <w:b/>
          <w:sz w:val="20"/>
          <w:szCs w:val="20"/>
        </w:rPr>
      </w:pPr>
    </w:p>
    <w:p w14:paraId="0F9B8A67" w14:textId="77777777" w:rsidR="003677C5" w:rsidRDefault="003677C5" w:rsidP="00B34951">
      <w:pPr>
        <w:rPr>
          <w:b/>
          <w:sz w:val="20"/>
          <w:szCs w:val="20"/>
        </w:rPr>
      </w:pPr>
    </w:p>
    <w:p w14:paraId="5D194E7C" w14:textId="77777777" w:rsidR="003677C5" w:rsidRDefault="003677C5" w:rsidP="00B34951">
      <w:pPr>
        <w:rPr>
          <w:b/>
          <w:sz w:val="20"/>
          <w:szCs w:val="20"/>
        </w:rPr>
      </w:pPr>
    </w:p>
    <w:p w14:paraId="2EE4C650" w14:textId="77777777" w:rsidR="003677C5" w:rsidRDefault="003677C5" w:rsidP="00B34951">
      <w:pPr>
        <w:rPr>
          <w:b/>
          <w:sz w:val="20"/>
          <w:szCs w:val="20"/>
        </w:rPr>
      </w:pPr>
    </w:p>
    <w:p w14:paraId="1998A7AF" w14:textId="77777777" w:rsidR="003677C5" w:rsidRDefault="003677C5" w:rsidP="00B34951">
      <w:pPr>
        <w:rPr>
          <w:b/>
          <w:sz w:val="20"/>
          <w:szCs w:val="20"/>
        </w:rPr>
      </w:pPr>
    </w:p>
    <w:p w14:paraId="10659608" w14:textId="77777777" w:rsidR="003677C5" w:rsidRDefault="003677C5" w:rsidP="00B34951">
      <w:pPr>
        <w:rPr>
          <w:b/>
          <w:sz w:val="20"/>
          <w:szCs w:val="20"/>
        </w:rPr>
      </w:pPr>
    </w:p>
    <w:p w14:paraId="24395FE3" w14:textId="77777777" w:rsidR="003677C5" w:rsidRPr="004F17E0" w:rsidRDefault="003677C5" w:rsidP="00B34951">
      <w:pPr>
        <w:rPr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B34951" w14:paraId="1C9DE662" w14:textId="77777777" w:rsidTr="008F2F8D">
        <w:tc>
          <w:tcPr>
            <w:tcW w:w="9016" w:type="dxa"/>
            <w:gridSpan w:val="4"/>
            <w:shd w:val="clear" w:color="auto" w:fill="BDD6EE" w:themeFill="accent1" w:themeFillTint="66"/>
          </w:tcPr>
          <w:p w14:paraId="48205D08" w14:textId="1538AD3A" w:rsidR="00B34951" w:rsidRPr="00521201" w:rsidRDefault="00B34951" w:rsidP="00521201">
            <w:pPr>
              <w:jc w:val="center"/>
              <w:rPr>
                <w:b/>
                <w:sz w:val="26"/>
                <w:szCs w:val="26"/>
              </w:rPr>
            </w:pPr>
            <w:r w:rsidRPr="00521201">
              <w:rPr>
                <w:b/>
                <w:sz w:val="30"/>
                <w:szCs w:val="30"/>
              </w:rPr>
              <w:t>S</w:t>
            </w:r>
            <w:r>
              <w:rPr>
                <w:b/>
                <w:sz w:val="30"/>
                <w:szCs w:val="30"/>
              </w:rPr>
              <w:t>ection 2</w:t>
            </w:r>
            <w:r w:rsidRPr="00521201">
              <w:rPr>
                <w:b/>
                <w:sz w:val="30"/>
                <w:szCs w:val="30"/>
              </w:rPr>
              <w:t xml:space="preserve"> - To</w:t>
            </w:r>
            <w:r>
              <w:rPr>
                <w:b/>
                <w:sz w:val="30"/>
                <w:szCs w:val="30"/>
              </w:rPr>
              <w:t xml:space="preserve"> be completed by </w:t>
            </w:r>
            <w:r w:rsidR="00196330">
              <w:rPr>
                <w:b/>
                <w:sz w:val="30"/>
                <w:szCs w:val="30"/>
              </w:rPr>
              <w:t>TUS</w:t>
            </w:r>
            <w:r>
              <w:rPr>
                <w:b/>
                <w:sz w:val="30"/>
                <w:szCs w:val="30"/>
              </w:rPr>
              <w:t xml:space="preserve"> Contractor</w:t>
            </w:r>
            <w:r w:rsidRPr="00521201">
              <w:rPr>
                <w:b/>
                <w:sz w:val="30"/>
                <w:szCs w:val="30"/>
              </w:rPr>
              <w:t xml:space="preserve"> Supervisor:</w:t>
            </w:r>
          </w:p>
        </w:tc>
      </w:tr>
      <w:tr w:rsidR="00521201" w14:paraId="2A203691" w14:textId="77777777" w:rsidTr="008F2F8D">
        <w:tc>
          <w:tcPr>
            <w:tcW w:w="9016" w:type="dxa"/>
            <w:gridSpan w:val="4"/>
            <w:shd w:val="clear" w:color="auto" w:fill="FFF2CC" w:themeFill="accent4" w:themeFillTint="33"/>
          </w:tcPr>
          <w:p w14:paraId="709BF558" w14:textId="77777777" w:rsidR="00521201" w:rsidRPr="00521201" w:rsidRDefault="00521201" w:rsidP="00521201">
            <w:pPr>
              <w:jc w:val="center"/>
              <w:rPr>
                <w:b/>
                <w:sz w:val="26"/>
                <w:szCs w:val="26"/>
              </w:rPr>
            </w:pPr>
            <w:r w:rsidRPr="00521201">
              <w:rPr>
                <w:b/>
                <w:sz w:val="26"/>
                <w:szCs w:val="26"/>
              </w:rPr>
              <w:t>Personnel</w:t>
            </w:r>
          </w:p>
        </w:tc>
      </w:tr>
      <w:tr w:rsidR="0061725E" w14:paraId="423989F3" w14:textId="77777777" w:rsidTr="008F2F8D">
        <w:tc>
          <w:tcPr>
            <w:tcW w:w="4508" w:type="dxa"/>
            <w:gridSpan w:val="2"/>
            <w:shd w:val="clear" w:color="auto" w:fill="FFF2CC" w:themeFill="accent4" w:themeFillTint="33"/>
          </w:tcPr>
          <w:p w14:paraId="30DA2D6C" w14:textId="6F49E1F8" w:rsidR="0061725E" w:rsidRPr="008F2F8D" w:rsidRDefault="00A8285A" w:rsidP="0061725E">
            <w:pPr>
              <w:rPr>
                <w:b/>
                <w:sz w:val="26"/>
                <w:szCs w:val="26"/>
              </w:rPr>
            </w:pPr>
            <w:r w:rsidRPr="008F2F8D">
              <w:rPr>
                <w:b/>
                <w:sz w:val="26"/>
                <w:szCs w:val="26"/>
              </w:rPr>
              <w:t>Requestor</w:t>
            </w:r>
            <w:r w:rsidR="0061725E" w:rsidRPr="008F2F8D">
              <w:rPr>
                <w:b/>
                <w:sz w:val="26"/>
                <w:szCs w:val="26"/>
              </w:rPr>
              <w:t xml:space="preserve"> (</w:t>
            </w:r>
            <w:r w:rsidR="00196330">
              <w:rPr>
                <w:b/>
                <w:sz w:val="26"/>
                <w:szCs w:val="26"/>
              </w:rPr>
              <w:t>TUS</w:t>
            </w:r>
            <w:r w:rsidR="0061725E" w:rsidRPr="008F2F8D">
              <w:rPr>
                <w:b/>
                <w:sz w:val="26"/>
                <w:szCs w:val="26"/>
              </w:rPr>
              <w:t xml:space="preserve"> Contractor Supervisor):</w:t>
            </w:r>
          </w:p>
        </w:tc>
        <w:tc>
          <w:tcPr>
            <w:tcW w:w="4508" w:type="dxa"/>
            <w:gridSpan w:val="2"/>
          </w:tcPr>
          <w:p w14:paraId="3D0D4C6B" w14:textId="46D882F6" w:rsidR="0061725E" w:rsidRDefault="0061725E" w:rsidP="0061725E">
            <w:pPr>
              <w:rPr>
                <w:sz w:val="26"/>
                <w:szCs w:val="26"/>
              </w:rPr>
            </w:pPr>
          </w:p>
        </w:tc>
      </w:tr>
      <w:tr w:rsidR="0061725E" w14:paraId="7303E391" w14:textId="77777777" w:rsidTr="008F2F8D">
        <w:tc>
          <w:tcPr>
            <w:tcW w:w="4508" w:type="dxa"/>
            <w:gridSpan w:val="2"/>
            <w:shd w:val="clear" w:color="auto" w:fill="FFF2CC" w:themeFill="accent4" w:themeFillTint="33"/>
          </w:tcPr>
          <w:p w14:paraId="346E0A64" w14:textId="77777777" w:rsidR="0061725E" w:rsidRPr="008F2F8D" w:rsidRDefault="00596856" w:rsidP="0061725E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Company accessing roof</w:t>
            </w:r>
            <w:r w:rsidR="0061725E" w:rsidRPr="008F2F8D">
              <w:rPr>
                <w:b/>
                <w:sz w:val="26"/>
                <w:szCs w:val="26"/>
              </w:rPr>
              <w:t>:</w:t>
            </w:r>
          </w:p>
        </w:tc>
        <w:tc>
          <w:tcPr>
            <w:tcW w:w="4508" w:type="dxa"/>
            <w:gridSpan w:val="2"/>
          </w:tcPr>
          <w:p w14:paraId="7C91735E" w14:textId="7B24E750" w:rsidR="0061725E" w:rsidRDefault="0061725E" w:rsidP="0061725E">
            <w:pPr>
              <w:rPr>
                <w:sz w:val="26"/>
                <w:szCs w:val="26"/>
              </w:rPr>
            </w:pPr>
          </w:p>
        </w:tc>
      </w:tr>
      <w:tr w:rsidR="0061725E" w14:paraId="31AA92EA" w14:textId="77777777" w:rsidTr="008F2F8D">
        <w:tc>
          <w:tcPr>
            <w:tcW w:w="4508" w:type="dxa"/>
            <w:gridSpan w:val="2"/>
            <w:shd w:val="clear" w:color="auto" w:fill="FFF2CC" w:themeFill="accent4" w:themeFillTint="33"/>
          </w:tcPr>
          <w:p w14:paraId="773E2CC8" w14:textId="77777777" w:rsidR="0061725E" w:rsidRPr="008F2F8D" w:rsidRDefault="00596856" w:rsidP="0061725E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Contractor Personnel 1</w:t>
            </w:r>
            <w:r w:rsidR="0061725E" w:rsidRPr="008F2F8D">
              <w:rPr>
                <w:b/>
                <w:sz w:val="26"/>
                <w:szCs w:val="26"/>
              </w:rPr>
              <w:t>:</w:t>
            </w:r>
          </w:p>
        </w:tc>
        <w:tc>
          <w:tcPr>
            <w:tcW w:w="4508" w:type="dxa"/>
            <w:gridSpan w:val="2"/>
          </w:tcPr>
          <w:p w14:paraId="2748DF48" w14:textId="51CAE0FF" w:rsidR="00500CBE" w:rsidRDefault="00500CBE" w:rsidP="0061725E">
            <w:pPr>
              <w:rPr>
                <w:sz w:val="26"/>
                <w:szCs w:val="26"/>
              </w:rPr>
            </w:pPr>
          </w:p>
        </w:tc>
      </w:tr>
      <w:tr w:rsidR="0061725E" w14:paraId="4542C050" w14:textId="77777777" w:rsidTr="008F2F8D">
        <w:tc>
          <w:tcPr>
            <w:tcW w:w="4508" w:type="dxa"/>
            <w:gridSpan w:val="2"/>
            <w:shd w:val="clear" w:color="auto" w:fill="FFF2CC" w:themeFill="accent4" w:themeFillTint="33"/>
          </w:tcPr>
          <w:p w14:paraId="77D2F8F7" w14:textId="77777777" w:rsidR="00500CBE" w:rsidRPr="008F2F8D" w:rsidRDefault="00500CBE" w:rsidP="0061725E">
            <w:pPr>
              <w:rPr>
                <w:b/>
                <w:sz w:val="26"/>
                <w:szCs w:val="26"/>
              </w:rPr>
            </w:pPr>
          </w:p>
        </w:tc>
        <w:tc>
          <w:tcPr>
            <w:tcW w:w="4508" w:type="dxa"/>
            <w:gridSpan w:val="2"/>
          </w:tcPr>
          <w:p w14:paraId="73A61363" w14:textId="77777777" w:rsidR="00500CBE" w:rsidRDefault="00500CBE" w:rsidP="0061725E">
            <w:pPr>
              <w:rPr>
                <w:sz w:val="26"/>
                <w:szCs w:val="26"/>
              </w:rPr>
            </w:pPr>
          </w:p>
        </w:tc>
      </w:tr>
      <w:tr w:rsidR="00521201" w14:paraId="0E8911EB" w14:textId="77777777" w:rsidTr="00B04FD9">
        <w:trPr>
          <w:trHeight w:val="529"/>
        </w:trPr>
        <w:tc>
          <w:tcPr>
            <w:tcW w:w="9016" w:type="dxa"/>
            <w:gridSpan w:val="4"/>
            <w:shd w:val="clear" w:color="auto" w:fill="FFF2CC" w:themeFill="accent4" w:themeFillTint="33"/>
          </w:tcPr>
          <w:p w14:paraId="2CD8A6F0" w14:textId="77777777" w:rsidR="00521201" w:rsidRPr="00521201" w:rsidRDefault="00521201" w:rsidP="00521201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521201" w14:paraId="64F115DB" w14:textId="77777777" w:rsidTr="00DD06E7">
        <w:trPr>
          <w:trHeight w:val="491"/>
        </w:trPr>
        <w:tc>
          <w:tcPr>
            <w:tcW w:w="2254" w:type="dxa"/>
            <w:shd w:val="clear" w:color="auto" w:fill="FFF2CC" w:themeFill="accent4" w:themeFillTint="33"/>
          </w:tcPr>
          <w:p w14:paraId="3B8117D9" w14:textId="77777777" w:rsidR="00521201" w:rsidRPr="008F2F8D" w:rsidRDefault="00521201" w:rsidP="0061725E">
            <w:pPr>
              <w:rPr>
                <w:b/>
                <w:sz w:val="26"/>
                <w:szCs w:val="26"/>
              </w:rPr>
            </w:pPr>
            <w:r w:rsidRPr="008F2F8D">
              <w:rPr>
                <w:b/>
                <w:sz w:val="26"/>
                <w:szCs w:val="26"/>
              </w:rPr>
              <w:t>Campus:</w:t>
            </w:r>
          </w:p>
        </w:tc>
        <w:tc>
          <w:tcPr>
            <w:tcW w:w="2254" w:type="dxa"/>
          </w:tcPr>
          <w:p w14:paraId="627CB181" w14:textId="31B2BE9D" w:rsidR="00521201" w:rsidRDefault="00521201" w:rsidP="0061725E">
            <w:pPr>
              <w:rPr>
                <w:sz w:val="26"/>
                <w:szCs w:val="26"/>
              </w:rPr>
            </w:pPr>
          </w:p>
        </w:tc>
        <w:tc>
          <w:tcPr>
            <w:tcW w:w="2254" w:type="dxa"/>
            <w:shd w:val="clear" w:color="auto" w:fill="FFF2CC" w:themeFill="accent4" w:themeFillTint="33"/>
          </w:tcPr>
          <w:p w14:paraId="64B27B40" w14:textId="77777777" w:rsidR="00521201" w:rsidRPr="008F2F8D" w:rsidRDefault="00500CBE" w:rsidP="0061725E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Building</w:t>
            </w:r>
          </w:p>
        </w:tc>
        <w:tc>
          <w:tcPr>
            <w:tcW w:w="2254" w:type="dxa"/>
          </w:tcPr>
          <w:p w14:paraId="2E2F3AD7" w14:textId="6F267711" w:rsidR="00521201" w:rsidRDefault="00521201" w:rsidP="0061725E">
            <w:pPr>
              <w:rPr>
                <w:sz w:val="26"/>
                <w:szCs w:val="26"/>
              </w:rPr>
            </w:pPr>
          </w:p>
        </w:tc>
      </w:tr>
      <w:tr w:rsidR="00F217A5" w14:paraId="3F631935" w14:textId="77777777" w:rsidTr="00745EA9">
        <w:tc>
          <w:tcPr>
            <w:tcW w:w="2254" w:type="dxa"/>
            <w:shd w:val="clear" w:color="auto" w:fill="FFF2CC" w:themeFill="accent4" w:themeFillTint="33"/>
          </w:tcPr>
          <w:p w14:paraId="0FE064E7" w14:textId="77777777" w:rsidR="00F217A5" w:rsidRPr="008F2F8D" w:rsidRDefault="00F217A5" w:rsidP="0061725E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Block:</w:t>
            </w:r>
          </w:p>
        </w:tc>
        <w:tc>
          <w:tcPr>
            <w:tcW w:w="6762" w:type="dxa"/>
            <w:gridSpan w:val="3"/>
          </w:tcPr>
          <w:p w14:paraId="2E8BAC70" w14:textId="31475531" w:rsidR="00F217A5" w:rsidRDefault="00F217A5" w:rsidP="0061725E">
            <w:pPr>
              <w:rPr>
                <w:sz w:val="26"/>
                <w:szCs w:val="26"/>
              </w:rPr>
            </w:pPr>
          </w:p>
        </w:tc>
      </w:tr>
      <w:tr w:rsidR="00521201" w14:paraId="1C62D1A3" w14:textId="77777777" w:rsidTr="008F2F8D">
        <w:tc>
          <w:tcPr>
            <w:tcW w:w="9016" w:type="dxa"/>
            <w:gridSpan w:val="4"/>
            <w:shd w:val="clear" w:color="auto" w:fill="FFF2CC" w:themeFill="accent4" w:themeFillTint="33"/>
          </w:tcPr>
          <w:p w14:paraId="57CADBE5" w14:textId="77777777" w:rsidR="00521201" w:rsidRPr="00FE2F20" w:rsidRDefault="00521201" w:rsidP="00521201">
            <w:pPr>
              <w:jc w:val="center"/>
              <w:rPr>
                <w:b/>
                <w:sz w:val="26"/>
                <w:szCs w:val="26"/>
              </w:rPr>
            </w:pPr>
            <w:r w:rsidRPr="00FE2F20">
              <w:rPr>
                <w:b/>
                <w:sz w:val="26"/>
                <w:szCs w:val="26"/>
              </w:rPr>
              <w:t>Time &amp; Duration</w:t>
            </w:r>
            <w:r w:rsidR="00500CBE">
              <w:rPr>
                <w:b/>
                <w:sz w:val="26"/>
                <w:szCs w:val="26"/>
              </w:rPr>
              <w:t xml:space="preserve">  </w:t>
            </w:r>
          </w:p>
        </w:tc>
      </w:tr>
      <w:tr w:rsidR="00521201" w14:paraId="34A461F1" w14:textId="77777777" w:rsidTr="008F2F8D">
        <w:tc>
          <w:tcPr>
            <w:tcW w:w="2254" w:type="dxa"/>
            <w:shd w:val="clear" w:color="auto" w:fill="FFF2CC" w:themeFill="accent4" w:themeFillTint="33"/>
          </w:tcPr>
          <w:p w14:paraId="16110DD8" w14:textId="77777777" w:rsidR="00521201" w:rsidRPr="008F2F8D" w:rsidRDefault="00521201" w:rsidP="0061725E">
            <w:pPr>
              <w:rPr>
                <w:b/>
                <w:sz w:val="26"/>
                <w:szCs w:val="26"/>
              </w:rPr>
            </w:pPr>
            <w:r w:rsidRPr="008F2F8D">
              <w:rPr>
                <w:b/>
                <w:sz w:val="26"/>
                <w:szCs w:val="26"/>
              </w:rPr>
              <w:t>Start Date:</w:t>
            </w:r>
          </w:p>
        </w:tc>
        <w:tc>
          <w:tcPr>
            <w:tcW w:w="2254" w:type="dxa"/>
          </w:tcPr>
          <w:p w14:paraId="274CD0B7" w14:textId="189C0F92" w:rsidR="00521201" w:rsidRDefault="00521201" w:rsidP="0061725E">
            <w:pPr>
              <w:rPr>
                <w:sz w:val="26"/>
                <w:szCs w:val="26"/>
              </w:rPr>
            </w:pPr>
          </w:p>
        </w:tc>
        <w:tc>
          <w:tcPr>
            <w:tcW w:w="2254" w:type="dxa"/>
            <w:shd w:val="clear" w:color="auto" w:fill="FFF2CC" w:themeFill="accent4" w:themeFillTint="33"/>
          </w:tcPr>
          <w:p w14:paraId="48EFCDA1" w14:textId="77777777" w:rsidR="00521201" w:rsidRPr="008F2F8D" w:rsidRDefault="00921891" w:rsidP="0061725E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End</w:t>
            </w:r>
            <w:r w:rsidR="00521201" w:rsidRPr="008F2F8D">
              <w:rPr>
                <w:b/>
                <w:sz w:val="26"/>
                <w:szCs w:val="26"/>
              </w:rPr>
              <w:t xml:space="preserve"> Date:</w:t>
            </w:r>
          </w:p>
        </w:tc>
        <w:tc>
          <w:tcPr>
            <w:tcW w:w="2254" w:type="dxa"/>
          </w:tcPr>
          <w:p w14:paraId="32B06877" w14:textId="45BCE07D" w:rsidR="00521201" w:rsidRDefault="00521201" w:rsidP="0061725E">
            <w:pPr>
              <w:rPr>
                <w:sz w:val="26"/>
                <w:szCs w:val="26"/>
              </w:rPr>
            </w:pPr>
          </w:p>
        </w:tc>
      </w:tr>
      <w:tr w:rsidR="00521201" w14:paraId="20A5B50E" w14:textId="77777777" w:rsidTr="008F2F8D">
        <w:tc>
          <w:tcPr>
            <w:tcW w:w="2254" w:type="dxa"/>
            <w:shd w:val="clear" w:color="auto" w:fill="FFF2CC" w:themeFill="accent4" w:themeFillTint="33"/>
          </w:tcPr>
          <w:p w14:paraId="214E23AF" w14:textId="77777777" w:rsidR="00521201" w:rsidRPr="008F2F8D" w:rsidRDefault="00521201" w:rsidP="0061725E">
            <w:pPr>
              <w:rPr>
                <w:b/>
                <w:sz w:val="26"/>
                <w:szCs w:val="26"/>
              </w:rPr>
            </w:pPr>
            <w:r w:rsidRPr="008F2F8D">
              <w:rPr>
                <w:b/>
                <w:sz w:val="26"/>
                <w:szCs w:val="26"/>
              </w:rPr>
              <w:t>Start Time:</w:t>
            </w:r>
          </w:p>
        </w:tc>
        <w:tc>
          <w:tcPr>
            <w:tcW w:w="2254" w:type="dxa"/>
          </w:tcPr>
          <w:p w14:paraId="4DBBAED7" w14:textId="360E148E" w:rsidR="00521201" w:rsidRDefault="00521201" w:rsidP="0061725E">
            <w:pPr>
              <w:rPr>
                <w:sz w:val="26"/>
                <w:szCs w:val="26"/>
              </w:rPr>
            </w:pPr>
          </w:p>
        </w:tc>
        <w:tc>
          <w:tcPr>
            <w:tcW w:w="2254" w:type="dxa"/>
            <w:shd w:val="clear" w:color="auto" w:fill="FFF2CC" w:themeFill="accent4" w:themeFillTint="33"/>
          </w:tcPr>
          <w:p w14:paraId="342F45C6" w14:textId="77777777" w:rsidR="00521201" w:rsidRPr="008F2F8D" w:rsidRDefault="00521201" w:rsidP="0061725E">
            <w:pPr>
              <w:rPr>
                <w:b/>
                <w:sz w:val="26"/>
                <w:szCs w:val="26"/>
              </w:rPr>
            </w:pPr>
            <w:r w:rsidRPr="008F2F8D">
              <w:rPr>
                <w:b/>
                <w:sz w:val="26"/>
                <w:szCs w:val="26"/>
              </w:rPr>
              <w:t>End Time:</w:t>
            </w:r>
          </w:p>
        </w:tc>
        <w:tc>
          <w:tcPr>
            <w:tcW w:w="2254" w:type="dxa"/>
          </w:tcPr>
          <w:p w14:paraId="14948457" w14:textId="55374E1F" w:rsidR="00521201" w:rsidRDefault="00521201" w:rsidP="0061725E">
            <w:pPr>
              <w:rPr>
                <w:sz w:val="26"/>
                <w:szCs w:val="26"/>
              </w:rPr>
            </w:pPr>
          </w:p>
        </w:tc>
      </w:tr>
      <w:tr w:rsidR="00521201" w14:paraId="27E80392" w14:textId="77777777" w:rsidTr="008F2F8D">
        <w:tc>
          <w:tcPr>
            <w:tcW w:w="9016" w:type="dxa"/>
            <w:gridSpan w:val="4"/>
            <w:shd w:val="clear" w:color="auto" w:fill="FFF2CC" w:themeFill="accent4" w:themeFillTint="33"/>
          </w:tcPr>
          <w:p w14:paraId="101F9D73" w14:textId="77777777" w:rsidR="004F17E0" w:rsidRPr="00521201" w:rsidRDefault="00521201" w:rsidP="004F17E0">
            <w:pPr>
              <w:jc w:val="center"/>
              <w:rPr>
                <w:b/>
                <w:sz w:val="26"/>
                <w:szCs w:val="26"/>
              </w:rPr>
            </w:pPr>
            <w:r w:rsidRPr="00521201">
              <w:rPr>
                <w:b/>
                <w:sz w:val="26"/>
                <w:szCs w:val="26"/>
              </w:rPr>
              <w:t>Task Details</w:t>
            </w:r>
          </w:p>
        </w:tc>
      </w:tr>
      <w:tr w:rsidR="00521201" w14:paraId="733E2B7C" w14:textId="77777777" w:rsidTr="00D57231">
        <w:tc>
          <w:tcPr>
            <w:tcW w:w="9016" w:type="dxa"/>
            <w:gridSpan w:val="4"/>
          </w:tcPr>
          <w:p w14:paraId="7645EA65" w14:textId="77777777" w:rsidR="00B04FD9" w:rsidRDefault="00B04FD9" w:rsidP="00E20B5B">
            <w:pPr>
              <w:rPr>
                <w:sz w:val="26"/>
                <w:szCs w:val="26"/>
              </w:rPr>
            </w:pPr>
          </w:p>
        </w:tc>
      </w:tr>
      <w:tr w:rsidR="00521201" w14:paraId="587AB7AD" w14:textId="77777777" w:rsidTr="00FE2F20">
        <w:tc>
          <w:tcPr>
            <w:tcW w:w="9016" w:type="dxa"/>
            <w:gridSpan w:val="4"/>
            <w:tcBorders>
              <w:bottom w:val="nil"/>
            </w:tcBorders>
          </w:tcPr>
          <w:p w14:paraId="33172B8F" w14:textId="77777777" w:rsidR="00521201" w:rsidRPr="003660F1" w:rsidRDefault="00521201" w:rsidP="00521201">
            <w:pPr>
              <w:rPr>
                <w:b/>
                <w:sz w:val="26"/>
                <w:szCs w:val="26"/>
              </w:rPr>
            </w:pPr>
            <w:r w:rsidRPr="003660F1">
              <w:rPr>
                <w:b/>
                <w:sz w:val="26"/>
                <w:szCs w:val="26"/>
              </w:rPr>
              <w:t xml:space="preserve">I understand and accept my responsibility as contractor supervisor that I must ensure the prerequisites in section 1, and the </w:t>
            </w:r>
            <w:r w:rsidR="00091E9E">
              <w:rPr>
                <w:b/>
                <w:sz w:val="26"/>
                <w:szCs w:val="26"/>
              </w:rPr>
              <w:t>contractor</w:t>
            </w:r>
            <w:r w:rsidR="003677C5">
              <w:rPr>
                <w:b/>
                <w:sz w:val="26"/>
                <w:szCs w:val="26"/>
              </w:rPr>
              <w:t xml:space="preserve"> rules outlined in section 3</w:t>
            </w:r>
            <w:r w:rsidRPr="003660F1">
              <w:rPr>
                <w:b/>
                <w:sz w:val="26"/>
                <w:szCs w:val="26"/>
              </w:rPr>
              <w:t xml:space="preserve"> must be met and adhered to at all times.</w:t>
            </w:r>
          </w:p>
          <w:p w14:paraId="1AEEDC00" w14:textId="77777777" w:rsidR="003660F1" w:rsidRPr="003660F1" w:rsidRDefault="003660F1" w:rsidP="00521201">
            <w:pPr>
              <w:rPr>
                <w:b/>
                <w:sz w:val="26"/>
                <w:szCs w:val="26"/>
              </w:rPr>
            </w:pPr>
          </w:p>
        </w:tc>
      </w:tr>
      <w:tr w:rsidR="00521201" w14:paraId="4EF02D0C" w14:textId="77777777" w:rsidTr="00FE2F20">
        <w:tc>
          <w:tcPr>
            <w:tcW w:w="2254" w:type="dxa"/>
            <w:tcBorders>
              <w:top w:val="nil"/>
              <w:right w:val="nil"/>
            </w:tcBorders>
          </w:tcPr>
          <w:p w14:paraId="76E55338" w14:textId="5B845A08" w:rsidR="00521201" w:rsidRDefault="00521201" w:rsidP="00521201">
            <w:pPr>
              <w:rPr>
                <w:b/>
                <w:sz w:val="26"/>
                <w:szCs w:val="26"/>
              </w:rPr>
            </w:pPr>
            <w:r w:rsidRPr="003660F1">
              <w:rPr>
                <w:b/>
                <w:sz w:val="26"/>
                <w:szCs w:val="26"/>
              </w:rPr>
              <w:t>Signed</w:t>
            </w:r>
            <w:r w:rsidR="00196330">
              <w:rPr>
                <w:b/>
                <w:sz w:val="26"/>
                <w:szCs w:val="26"/>
              </w:rPr>
              <w:t>:</w:t>
            </w:r>
            <w:r w:rsidR="00ED5A89">
              <w:rPr>
                <w:b/>
                <w:sz w:val="26"/>
                <w:szCs w:val="26"/>
              </w:rPr>
              <w:t xml:space="preserve">    </w:t>
            </w:r>
          </w:p>
          <w:p w14:paraId="56B67059" w14:textId="77777777" w:rsidR="0012534A" w:rsidRPr="003660F1" w:rsidRDefault="0012534A" w:rsidP="00521201">
            <w:pPr>
              <w:rPr>
                <w:b/>
                <w:sz w:val="26"/>
                <w:szCs w:val="26"/>
              </w:rPr>
            </w:pPr>
          </w:p>
        </w:tc>
        <w:tc>
          <w:tcPr>
            <w:tcW w:w="2254" w:type="dxa"/>
            <w:tcBorders>
              <w:top w:val="nil"/>
              <w:left w:val="nil"/>
              <w:right w:val="nil"/>
            </w:tcBorders>
          </w:tcPr>
          <w:p w14:paraId="3000DA7A" w14:textId="77777777" w:rsidR="00521201" w:rsidRPr="003660F1" w:rsidRDefault="00521201" w:rsidP="00521201">
            <w:pPr>
              <w:rPr>
                <w:b/>
                <w:sz w:val="26"/>
                <w:szCs w:val="26"/>
              </w:rPr>
            </w:pPr>
          </w:p>
        </w:tc>
        <w:tc>
          <w:tcPr>
            <w:tcW w:w="2254" w:type="dxa"/>
            <w:tcBorders>
              <w:top w:val="nil"/>
              <w:left w:val="nil"/>
              <w:right w:val="nil"/>
            </w:tcBorders>
          </w:tcPr>
          <w:p w14:paraId="2BCA537D" w14:textId="79FD0475" w:rsidR="00521201" w:rsidRPr="003660F1" w:rsidRDefault="00521201" w:rsidP="00521201">
            <w:pPr>
              <w:rPr>
                <w:b/>
                <w:sz w:val="26"/>
                <w:szCs w:val="26"/>
              </w:rPr>
            </w:pPr>
            <w:r w:rsidRPr="003660F1">
              <w:rPr>
                <w:b/>
                <w:sz w:val="26"/>
                <w:szCs w:val="26"/>
              </w:rPr>
              <w:t>Date:</w:t>
            </w:r>
            <w:r w:rsidR="00BC3A0F">
              <w:rPr>
                <w:b/>
                <w:sz w:val="26"/>
                <w:szCs w:val="26"/>
              </w:rPr>
              <w:t xml:space="preserve">  </w:t>
            </w:r>
          </w:p>
        </w:tc>
        <w:tc>
          <w:tcPr>
            <w:tcW w:w="2254" w:type="dxa"/>
            <w:tcBorders>
              <w:top w:val="nil"/>
              <w:left w:val="nil"/>
            </w:tcBorders>
          </w:tcPr>
          <w:p w14:paraId="0BF19BBC" w14:textId="77777777" w:rsidR="00521201" w:rsidRDefault="00521201" w:rsidP="00521201">
            <w:pPr>
              <w:rPr>
                <w:sz w:val="26"/>
                <w:szCs w:val="26"/>
              </w:rPr>
            </w:pPr>
          </w:p>
        </w:tc>
      </w:tr>
    </w:tbl>
    <w:p w14:paraId="6EFD1693" w14:textId="77777777" w:rsidR="00FE2F20" w:rsidRDefault="00FE2F20" w:rsidP="00004B19">
      <w:pPr>
        <w:rPr>
          <w:b/>
          <w:sz w:val="30"/>
          <w:szCs w:val="30"/>
        </w:rPr>
      </w:pPr>
    </w:p>
    <w:p w14:paraId="7E57F0D9" w14:textId="77777777" w:rsidR="003677C5" w:rsidRDefault="003677C5" w:rsidP="00004B19">
      <w:pPr>
        <w:rPr>
          <w:b/>
          <w:sz w:val="30"/>
          <w:szCs w:val="30"/>
        </w:rPr>
      </w:pPr>
    </w:p>
    <w:p w14:paraId="0EBFA0F5" w14:textId="77777777" w:rsidR="003677C5" w:rsidRDefault="003677C5" w:rsidP="00004B19">
      <w:pPr>
        <w:rPr>
          <w:b/>
          <w:sz w:val="30"/>
          <w:szCs w:val="30"/>
        </w:rPr>
      </w:pPr>
    </w:p>
    <w:p w14:paraId="688E8EAC" w14:textId="77777777" w:rsidR="003677C5" w:rsidRDefault="003677C5" w:rsidP="00004B19">
      <w:pPr>
        <w:rPr>
          <w:b/>
          <w:sz w:val="30"/>
          <w:szCs w:val="30"/>
        </w:rPr>
      </w:pPr>
    </w:p>
    <w:p w14:paraId="40045B1D" w14:textId="77777777" w:rsidR="003677C5" w:rsidRDefault="003677C5" w:rsidP="00004B19">
      <w:pPr>
        <w:rPr>
          <w:b/>
          <w:sz w:val="30"/>
          <w:szCs w:val="30"/>
        </w:rPr>
      </w:pPr>
    </w:p>
    <w:p w14:paraId="02284054" w14:textId="77777777" w:rsidR="003677C5" w:rsidRDefault="003677C5" w:rsidP="00004B19">
      <w:pPr>
        <w:rPr>
          <w:b/>
          <w:sz w:val="30"/>
          <w:szCs w:val="30"/>
        </w:rPr>
      </w:pPr>
    </w:p>
    <w:p w14:paraId="5D38935B" w14:textId="77777777" w:rsidR="003677C5" w:rsidRDefault="003677C5" w:rsidP="00004B19">
      <w:pPr>
        <w:rPr>
          <w:b/>
          <w:sz w:val="30"/>
          <w:szCs w:val="30"/>
        </w:rPr>
      </w:pPr>
    </w:p>
    <w:p w14:paraId="5E79F6C8" w14:textId="77777777" w:rsidR="003677C5" w:rsidRDefault="003677C5" w:rsidP="00004B19">
      <w:pPr>
        <w:rPr>
          <w:b/>
          <w:sz w:val="30"/>
          <w:szCs w:val="30"/>
        </w:rPr>
      </w:pPr>
    </w:p>
    <w:p w14:paraId="07FD36A5" w14:textId="77777777" w:rsidR="003677C5" w:rsidRDefault="003677C5" w:rsidP="00004B19">
      <w:pPr>
        <w:rPr>
          <w:b/>
          <w:sz w:val="30"/>
          <w:szCs w:val="30"/>
        </w:rPr>
      </w:pPr>
    </w:p>
    <w:p w14:paraId="1825FF35" w14:textId="77777777" w:rsidR="003677C5" w:rsidRDefault="003677C5" w:rsidP="00004B19">
      <w:pPr>
        <w:rPr>
          <w:b/>
          <w:sz w:val="30"/>
          <w:szCs w:val="30"/>
        </w:rPr>
      </w:pPr>
    </w:p>
    <w:p w14:paraId="04BC4EA1" w14:textId="77777777" w:rsidR="003677C5" w:rsidRDefault="003677C5" w:rsidP="00004B19">
      <w:pPr>
        <w:rPr>
          <w:b/>
          <w:sz w:val="30"/>
          <w:szCs w:val="30"/>
        </w:rPr>
      </w:pPr>
    </w:p>
    <w:p w14:paraId="472116B5" w14:textId="77777777" w:rsidR="003677C5" w:rsidRDefault="003677C5" w:rsidP="00004B19">
      <w:pPr>
        <w:rPr>
          <w:b/>
          <w:sz w:val="30"/>
          <w:szCs w:val="30"/>
        </w:rPr>
      </w:pPr>
    </w:p>
    <w:p w14:paraId="5B70FBA3" w14:textId="77777777" w:rsidR="003677C5" w:rsidRDefault="003677C5" w:rsidP="00004B19">
      <w:pPr>
        <w:rPr>
          <w:b/>
          <w:sz w:val="30"/>
          <w:szCs w:val="3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B34951" w14:paraId="7D94814F" w14:textId="77777777" w:rsidTr="008F2F8D">
        <w:tc>
          <w:tcPr>
            <w:tcW w:w="9016" w:type="dxa"/>
            <w:gridSpan w:val="4"/>
            <w:shd w:val="clear" w:color="auto" w:fill="BDD6EE" w:themeFill="accent1" w:themeFillTint="66"/>
          </w:tcPr>
          <w:p w14:paraId="18728CE9" w14:textId="77777777" w:rsidR="00B34951" w:rsidRPr="00FE2F20" w:rsidRDefault="00B34951" w:rsidP="00091E9E">
            <w:pPr>
              <w:jc w:val="center"/>
              <w:rPr>
                <w:b/>
                <w:sz w:val="26"/>
                <w:szCs w:val="26"/>
              </w:rPr>
            </w:pPr>
            <w:r w:rsidRPr="00FE2F20">
              <w:rPr>
                <w:b/>
                <w:sz w:val="30"/>
                <w:szCs w:val="30"/>
              </w:rPr>
              <w:t>S</w:t>
            </w:r>
            <w:r>
              <w:rPr>
                <w:b/>
                <w:sz w:val="30"/>
                <w:szCs w:val="30"/>
              </w:rPr>
              <w:t>ection 3</w:t>
            </w:r>
            <w:r w:rsidRPr="00FE2F20">
              <w:rPr>
                <w:b/>
                <w:sz w:val="30"/>
                <w:szCs w:val="30"/>
              </w:rPr>
              <w:t xml:space="preserve"> - </w:t>
            </w:r>
            <w:r w:rsidR="00091E9E">
              <w:rPr>
                <w:b/>
                <w:sz w:val="30"/>
                <w:szCs w:val="30"/>
              </w:rPr>
              <w:t>Contractor</w:t>
            </w:r>
            <w:r w:rsidRPr="00FE2F20">
              <w:rPr>
                <w:b/>
                <w:sz w:val="30"/>
                <w:szCs w:val="30"/>
              </w:rPr>
              <w:t xml:space="preserve"> Rules</w:t>
            </w:r>
          </w:p>
        </w:tc>
      </w:tr>
      <w:tr w:rsidR="00FE2F20" w14:paraId="201A07DF" w14:textId="77777777" w:rsidTr="00FE2F20">
        <w:tc>
          <w:tcPr>
            <w:tcW w:w="9016" w:type="dxa"/>
            <w:gridSpan w:val="4"/>
          </w:tcPr>
          <w:p w14:paraId="4531BC85" w14:textId="77777777" w:rsidR="00FE2F20" w:rsidRDefault="00B37FFE" w:rsidP="00FE2F20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Contractors accessing roofs</w:t>
            </w:r>
            <w:r w:rsidR="00FE2F20" w:rsidRPr="00FE2F20">
              <w:rPr>
                <w:b/>
                <w:sz w:val="26"/>
                <w:szCs w:val="26"/>
              </w:rPr>
              <w:t xml:space="preserve"> must read </w:t>
            </w:r>
            <w:r w:rsidR="00004B19">
              <w:rPr>
                <w:b/>
                <w:sz w:val="26"/>
                <w:szCs w:val="26"/>
              </w:rPr>
              <w:t>the rules set out in this section</w:t>
            </w:r>
            <w:r w:rsidR="00FE2F20" w:rsidRPr="00FE2F20">
              <w:rPr>
                <w:b/>
                <w:sz w:val="26"/>
                <w:szCs w:val="26"/>
              </w:rPr>
              <w:t xml:space="preserve"> and sign</w:t>
            </w:r>
            <w:r w:rsidR="00004B19">
              <w:rPr>
                <w:b/>
                <w:sz w:val="26"/>
                <w:szCs w:val="26"/>
              </w:rPr>
              <w:t xml:space="preserve"> below,</w:t>
            </w:r>
            <w:r w:rsidR="00FE2F20" w:rsidRPr="00FE2F20">
              <w:rPr>
                <w:b/>
                <w:sz w:val="26"/>
                <w:szCs w:val="26"/>
              </w:rPr>
              <w:t xml:space="preserve"> indicating they understand these rules and agree to implement them in full.</w:t>
            </w:r>
          </w:p>
        </w:tc>
      </w:tr>
      <w:tr w:rsidR="00FE2F20" w14:paraId="6D06AD35" w14:textId="77777777" w:rsidTr="00FE2F20">
        <w:tc>
          <w:tcPr>
            <w:tcW w:w="9016" w:type="dxa"/>
            <w:gridSpan w:val="4"/>
          </w:tcPr>
          <w:p w14:paraId="21ACA96A" w14:textId="7501ED4D" w:rsidR="00B37FFE" w:rsidRPr="00B37FFE" w:rsidRDefault="00B37FFE" w:rsidP="00B37FFE">
            <w:pPr>
              <w:pStyle w:val="ListParagraph"/>
              <w:numPr>
                <w:ilvl w:val="0"/>
                <w:numId w:val="2"/>
              </w:numPr>
              <w:rPr>
                <w:sz w:val="26"/>
                <w:szCs w:val="26"/>
              </w:rPr>
            </w:pPr>
            <w:r w:rsidRPr="00B37FFE">
              <w:rPr>
                <w:sz w:val="26"/>
                <w:szCs w:val="26"/>
              </w:rPr>
              <w:t xml:space="preserve">All contractors must have work at height training, harness/fall arrest training and specific training in </w:t>
            </w:r>
            <w:r w:rsidR="00196330">
              <w:rPr>
                <w:sz w:val="26"/>
                <w:szCs w:val="26"/>
              </w:rPr>
              <w:t>TUS</w:t>
            </w:r>
            <w:r w:rsidRPr="00B37FFE">
              <w:rPr>
                <w:sz w:val="26"/>
                <w:szCs w:val="26"/>
              </w:rPr>
              <w:t xml:space="preserve"> fall arrest systems whe</w:t>
            </w:r>
            <w:r>
              <w:rPr>
                <w:sz w:val="26"/>
                <w:szCs w:val="26"/>
              </w:rPr>
              <w:t xml:space="preserve">re applicable – you will not misrepresent your level of training in the aforementioned. </w:t>
            </w:r>
          </w:p>
          <w:p w14:paraId="77EC1235" w14:textId="77777777" w:rsidR="00596856" w:rsidRPr="00596856" w:rsidRDefault="00596856" w:rsidP="00596856">
            <w:pPr>
              <w:pStyle w:val="ListParagraph"/>
              <w:numPr>
                <w:ilvl w:val="0"/>
                <w:numId w:val="2"/>
              </w:numPr>
              <w:rPr>
                <w:sz w:val="26"/>
                <w:szCs w:val="26"/>
              </w:rPr>
            </w:pPr>
            <w:r w:rsidRPr="00596856">
              <w:rPr>
                <w:sz w:val="26"/>
                <w:szCs w:val="26"/>
              </w:rPr>
              <w:t xml:space="preserve">Do not access roof during </w:t>
            </w:r>
            <w:r w:rsidR="00B37FFE">
              <w:rPr>
                <w:sz w:val="26"/>
                <w:szCs w:val="26"/>
              </w:rPr>
              <w:t xml:space="preserve">weather warnings, </w:t>
            </w:r>
            <w:r w:rsidRPr="00596856">
              <w:rPr>
                <w:sz w:val="26"/>
                <w:szCs w:val="26"/>
              </w:rPr>
              <w:t>periods of frost</w:t>
            </w:r>
            <w:r w:rsidR="00B37FFE">
              <w:rPr>
                <w:sz w:val="26"/>
                <w:szCs w:val="26"/>
              </w:rPr>
              <w:t>/ice/snow,</w:t>
            </w:r>
            <w:r w:rsidRPr="00596856">
              <w:rPr>
                <w:sz w:val="26"/>
                <w:szCs w:val="26"/>
              </w:rPr>
              <w:t xml:space="preserve"> high winds or heavy rainfall. </w:t>
            </w:r>
          </w:p>
          <w:p w14:paraId="36837F21" w14:textId="77777777" w:rsidR="00F217A5" w:rsidRDefault="00F217A5" w:rsidP="00F217A5">
            <w:pPr>
              <w:pStyle w:val="ListParagraph"/>
              <w:numPr>
                <w:ilvl w:val="0"/>
                <w:numId w:val="2"/>
              </w:numPr>
              <w:rPr>
                <w:sz w:val="26"/>
                <w:szCs w:val="26"/>
              </w:rPr>
            </w:pPr>
            <w:r w:rsidRPr="00F217A5">
              <w:rPr>
                <w:sz w:val="26"/>
                <w:szCs w:val="26"/>
              </w:rPr>
              <w:t xml:space="preserve">If weather declines while on roof, </w:t>
            </w:r>
            <w:r w:rsidR="00B37FFE">
              <w:rPr>
                <w:sz w:val="26"/>
                <w:szCs w:val="26"/>
              </w:rPr>
              <w:t xml:space="preserve">you must </w:t>
            </w:r>
            <w:r w:rsidRPr="00F217A5">
              <w:rPr>
                <w:sz w:val="26"/>
                <w:szCs w:val="26"/>
              </w:rPr>
              <w:t>come back down immediately.</w:t>
            </w:r>
          </w:p>
          <w:p w14:paraId="6DB0E2D6" w14:textId="77777777" w:rsidR="00091E9E" w:rsidRDefault="00091E9E" w:rsidP="00F217A5">
            <w:pPr>
              <w:pStyle w:val="ListParagraph"/>
              <w:numPr>
                <w:ilvl w:val="0"/>
                <w:numId w:val="2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You will not access roof areas not covered by this permit – you must stick to the specific work area. </w:t>
            </w:r>
          </w:p>
          <w:p w14:paraId="35FB2161" w14:textId="77777777" w:rsidR="00B37FFE" w:rsidRPr="00B37FFE" w:rsidRDefault="00B37FFE" w:rsidP="00B37FFE">
            <w:pPr>
              <w:pStyle w:val="ListParagraph"/>
              <w:numPr>
                <w:ilvl w:val="0"/>
                <w:numId w:val="2"/>
              </w:numPr>
              <w:rPr>
                <w:sz w:val="26"/>
                <w:szCs w:val="26"/>
              </w:rPr>
            </w:pPr>
            <w:r w:rsidRPr="00B37FFE">
              <w:rPr>
                <w:sz w:val="26"/>
                <w:szCs w:val="26"/>
              </w:rPr>
              <w:t>A pre-use inspection must be carrie</w:t>
            </w:r>
            <w:r w:rsidR="00091E9E">
              <w:rPr>
                <w:sz w:val="26"/>
                <w:szCs w:val="26"/>
              </w:rPr>
              <w:t xml:space="preserve">d out on fall arrest equipment by contractors. </w:t>
            </w:r>
          </w:p>
          <w:p w14:paraId="7E3C66F8" w14:textId="77777777" w:rsidR="00B37FFE" w:rsidRPr="00B37FFE" w:rsidRDefault="00B37FFE" w:rsidP="00B37FFE">
            <w:pPr>
              <w:pStyle w:val="ListParagraph"/>
              <w:numPr>
                <w:ilvl w:val="0"/>
                <w:numId w:val="2"/>
              </w:numPr>
              <w:rPr>
                <w:sz w:val="26"/>
                <w:szCs w:val="26"/>
              </w:rPr>
            </w:pPr>
            <w:r w:rsidRPr="00B37FFE">
              <w:rPr>
                <w:sz w:val="26"/>
                <w:szCs w:val="26"/>
              </w:rPr>
              <w:t xml:space="preserve">Contractors must make full use of fall arrest systems where instructed to do so, and where available. </w:t>
            </w:r>
          </w:p>
          <w:p w14:paraId="6E472509" w14:textId="77777777" w:rsidR="00B37FFE" w:rsidRPr="00B37FFE" w:rsidRDefault="00B37FFE" w:rsidP="00B37FFE">
            <w:pPr>
              <w:pStyle w:val="ListParagraph"/>
              <w:numPr>
                <w:ilvl w:val="0"/>
                <w:numId w:val="2"/>
              </w:numPr>
              <w:rPr>
                <w:sz w:val="26"/>
                <w:szCs w:val="26"/>
              </w:rPr>
            </w:pPr>
            <w:r w:rsidRPr="00B37FFE">
              <w:rPr>
                <w:sz w:val="26"/>
                <w:szCs w:val="26"/>
              </w:rPr>
              <w:t xml:space="preserve">Contractors accessing roofs will wear </w:t>
            </w:r>
            <w:r w:rsidR="00091E9E" w:rsidRPr="00B37FFE">
              <w:rPr>
                <w:sz w:val="26"/>
                <w:szCs w:val="26"/>
              </w:rPr>
              <w:t>hardhat</w:t>
            </w:r>
            <w:r w:rsidRPr="00B37FFE">
              <w:rPr>
                <w:sz w:val="26"/>
                <w:szCs w:val="26"/>
              </w:rPr>
              <w:t xml:space="preserve"> with strap, safety shoes/boots, high viz jacket and other PPE relevant to the task.</w:t>
            </w:r>
          </w:p>
          <w:p w14:paraId="3A64CEAB" w14:textId="77777777" w:rsidR="00596856" w:rsidRPr="00B37FFE" w:rsidRDefault="00F217A5" w:rsidP="00B37FFE">
            <w:pPr>
              <w:pStyle w:val="ListParagraph"/>
              <w:numPr>
                <w:ilvl w:val="0"/>
                <w:numId w:val="2"/>
              </w:numPr>
              <w:rPr>
                <w:sz w:val="26"/>
                <w:szCs w:val="26"/>
              </w:rPr>
            </w:pPr>
            <w:r w:rsidRPr="00F217A5">
              <w:rPr>
                <w:sz w:val="26"/>
                <w:szCs w:val="26"/>
              </w:rPr>
              <w:t>Contractor must have mobile phone, or walkie-talkie to facilitate communication when lone working.</w:t>
            </w:r>
          </w:p>
          <w:p w14:paraId="48594E76" w14:textId="77777777" w:rsidR="00B34951" w:rsidRPr="00B34951" w:rsidRDefault="00B34951" w:rsidP="00B34951">
            <w:pPr>
              <w:pStyle w:val="ListParagraph"/>
              <w:numPr>
                <w:ilvl w:val="0"/>
                <w:numId w:val="2"/>
              </w:numPr>
              <w:rPr>
                <w:sz w:val="26"/>
                <w:szCs w:val="26"/>
              </w:rPr>
            </w:pPr>
            <w:r w:rsidRPr="00B34951">
              <w:rPr>
                <w:sz w:val="26"/>
                <w:szCs w:val="26"/>
              </w:rPr>
              <w:t xml:space="preserve">You must have this permit with you at all times when </w:t>
            </w:r>
            <w:r w:rsidR="00B37FFE">
              <w:rPr>
                <w:sz w:val="26"/>
                <w:szCs w:val="26"/>
              </w:rPr>
              <w:t xml:space="preserve">accessing roofs. </w:t>
            </w:r>
          </w:p>
          <w:p w14:paraId="2523E4A1" w14:textId="62D530F0" w:rsidR="00B34951" w:rsidRPr="00004B19" w:rsidRDefault="00004B19" w:rsidP="00B34951">
            <w:pPr>
              <w:pStyle w:val="ListParagraph"/>
              <w:numPr>
                <w:ilvl w:val="0"/>
                <w:numId w:val="2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All accidents/incidents/dangerous occurrences/damage to property will be reported to the </w:t>
            </w:r>
            <w:r w:rsidR="00196330">
              <w:rPr>
                <w:sz w:val="26"/>
                <w:szCs w:val="26"/>
              </w:rPr>
              <w:t>TUS</w:t>
            </w:r>
            <w:r>
              <w:rPr>
                <w:sz w:val="26"/>
                <w:szCs w:val="26"/>
              </w:rPr>
              <w:t xml:space="preserve"> Health &amp; Safety Officer immediately.</w:t>
            </w:r>
          </w:p>
        </w:tc>
      </w:tr>
      <w:tr w:rsidR="001C4AC6" w14:paraId="2599BD28" w14:textId="77777777" w:rsidTr="001C4AC6">
        <w:tc>
          <w:tcPr>
            <w:tcW w:w="9016" w:type="dxa"/>
            <w:gridSpan w:val="4"/>
            <w:shd w:val="clear" w:color="auto" w:fill="BDD6EE" w:themeFill="accent1" w:themeFillTint="66"/>
          </w:tcPr>
          <w:p w14:paraId="342FB75A" w14:textId="77777777" w:rsidR="001C4AC6" w:rsidRPr="001C4AC6" w:rsidRDefault="001C4AC6" w:rsidP="001C4AC6">
            <w:pPr>
              <w:jc w:val="center"/>
              <w:rPr>
                <w:b/>
                <w:sz w:val="30"/>
                <w:szCs w:val="30"/>
              </w:rPr>
            </w:pPr>
            <w:r w:rsidRPr="001C4AC6">
              <w:rPr>
                <w:b/>
                <w:sz w:val="30"/>
                <w:szCs w:val="30"/>
              </w:rPr>
              <w:t>Section 3a – Roof Access &amp; Fall Protection Information</w:t>
            </w:r>
          </w:p>
        </w:tc>
      </w:tr>
      <w:tr w:rsidR="001C4AC6" w14:paraId="42B2B42E" w14:textId="77777777" w:rsidTr="00FE2F20">
        <w:tc>
          <w:tcPr>
            <w:tcW w:w="9016" w:type="dxa"/>
            <w:gridSpan w:val="4"/>
          </w:tcPr>
          <w:p w14:paraId="15FA699F" w14:textId="77777777" w:rsidR="001C4AC6" w:rsidRPr="001C4AC6" w:rsidRDefault="001C4AC6" w:rsidP="001C4AC6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Below </w:t>
            </w:r>
            <w:proofErr w:type="gramStart"/>
            <w:r>
              <w:rPr>
                <w:b/>
                <w:sz w:val="26"/>
                <w:szCs w:val="26"/>
              </w:rPr>
              <w:t>are</w:t>
            </w:r>
            <w:proofErr w:type="gramEnd"/>
            <w:r>
              <w:rPr>
                <w:b/>
                <w:sz w:val="26"/>
                <w:szCs w:val="26"/>
              </w:rPr>
              <w:t xml:space="preserve"> the designated access point to the roof area in </w:t>
            </w:r>
            <w:r w:rsidR="003677C5">
              <w:rPr>
                <w:b/>
                <w:sz w:val="26"/>
                <w:szCs w:val="26"/>
              </w:rPr>
              <w:t>question,</w:t>
            </w:r>
            <w:r>
              <w:rPr>
                <w:b/>
                <w:sz w:val="26"/>
                <w:szCs w:val="26"/>
              </w:rPr>
              <w:t xml:space="preserve"> and guidelines on using any fall protection systems in place.</w:t>
            </w:r>
          </w:p>
        </w:tc>
      </w:tr>
      <w:tr w:rsidR="001C4AC6" w14:paraId="78F1AA2D" w14:textId="77777777" w:rsidTr="00FE2F20">
        <w:tc>
          <w:tcPr>
            <w:tcW w:w="9016" w:type="dxa"/>
            <w:gridSpan w:val="4"/>
          </w:tcPr>
          <w:p w14:paraId="5CB7241F" w14:textId="77777777" w:rsidR="0012534A" w:rsidRPr="0012534A" w:rsidRDefault="00103D6B" w:rsidP="00B04FD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Access Points &amp; Fall Protection details will be added by the Health &amp; Safety Officer once section 2 has been filled out by contractor Supervisor</w:t>
            </w:r>
          </w:p>
        </w:tc>
      </w:tr>
      <w:tr w:rsidR="00004B19" w14:paraId="5C15A94D" w14:textId="77777777" w:rsidTr="003660F1">
        <w:tc>
          <w:tcPr>
            <w:tcW w:w="9016" w:type="dxa"/>
            <w:gridSpan w:val="4"/>
            <w:tcBorders>
              <w:bottom w:val="nil"/>
            </w:tcBorders>
          </w:tcPr>
          <w:p w14:paraId="6A1A7648" w14:textId="77777777" w:rsidR="00004B19" w:rsidRPr="003660F1" w:rsidRDefault="00004B19" w:rsidP="00004B19">
            <w:pPr>
              <w:rPr>
                <w:b/>
                <w:sz w:val="26"/>
                <w:szCs w:val="26"/>
              </w:rPr>
            </w:pPr>
            <w:r w:rsidRPr="003660F1">
              <w:rPr>
                <w:b/>
                <w:sz w:val="26"/>
                <w:szCs w:val="26"/>
              </w:rPr>
              <w:t xml:space="preserve">I understand and accept the rules set out above, and </w:t>
            </w:r>
            <w:r w:rsidR="003660F1" w:rsidRPr="003660F1">
              <w:rPr>
                <w:b/>
                <w:sz w:val="26"/>
                <w:szCs w:val="26"/>
              </w:rPr>
              <w:t xml:space="preserve">agree to implement them in full at all times. </w:t>
            </w:r>
          </w:p>
          <w:p w14:paraId="1438A4C4" w14:textId="77777777" w:rsidR="003660F1" w:rsidRPr="003660F1" w:rsidRDefault="003660F1" w:rsidP="00004B19">
            <w:pPr>
              <w:rPr>
                <w:b/>
                <w:sz w:val="26"/>
                <w:szCs w:val="26"/>
              </w:rPr>
            </w:pPr>
          </w:p>
        </w:tc>
      </w:tr>
      <w:tr w:rsidR="00004B19" w14:paraId="621111AF" w14:textId="77777777" w:rsidTr="003660F1">
        <w:tc>
          <w:tcPr>
            <w:tcW w:w="2254" w:type="dxa"/>
            <w:tcBorders>
              <w:top w:val="nil"/>
              <w:bottom w:val="nil"/>
              <w:right w:val="nil"/>
            </w:tcBorders>
            <w:vAlign w:val="center"/>
          </w:tcPr>
          <w:p w14:paraId="460CCE5B" w14:textId="0B175402" w:rsidR="00004B19" w:rsidRPr="003660F1" w:rsidRDefault="00407770" w:rsidP="003660F1">
            <w:pPr>
              <w:spacing w:line="48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Operator 1:</w:t>
            </w:r>
            <w:r w:rsidR="008D4606"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555BA9" w14:textId="77777777" w:rsidR="00004B19" w:rsidRPr="003660F1" w:rsidRDefault="00004B19" w:rsidP="003660F1">
            <w:pPr>
              <w:spacing w:line="480" w:lineRule="auto"/>
              <w:rPr>
                <w:b/>
                <w:sz w:val="26"/>
                <w:szCs w:val="26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AA6419" w14:textId="7AA0EFAA" w:rsidR="00004B19" w:rsidRPr="003660F1" w:rsidRDefault="00004B19" w:rsidP="003660F1">
            <w:pPr>
              <w:spacing w:line="480" w:lineRule="auto"/>
              <w:rPr>
                <w:b/>
                <w:sz w:val="26"/>
                <w:szCs w:val="26"/>
              </w:rPr>
            </w:pPr>
            <w:r w:rsidRPr="003660F1">
              <w:rPr>
                <w:b/>
                <w:sz w:val="26"/>
                <w:szCs w:val="26"/>
              </w:rPr>
              <w:t>Date:</w:t>
            </w:r>
            <w:r w:rsidR="00BC3A0F">
              <w:rPr>
                <w:b/>
                <w:sz w:val="26"/>
                <w:szCs w:val="26"/>
              </w:rPr>
              <w:t xml:space="preserve">  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</w:tcBorders>
          </w:tcPr>
          <w:p w14:paraId="68CED6BD" w14:textId="77777777" w:rsidR="00004B19" w:rsidRPr="00004B19" w:rsidRDefault="00004B19" w:rsidP="00004B19">
            <w:pPr>
              <w:rPr>
                <w:sz w:val="26"/>
                <w:szCs w:val="26"/>
              </w:rPr>
            </w:pPr>
          </w:p>
        </w:tc>
      </w:tr>
      <w:tr w:rsidR="00004B19" w14:paraId="5F25BDB9" w14:textId="77777777" w:rsidTr="003660F1">
        <w:tc>
          <w:tcPr>
            <w:tcW w:w="2254" w:type="dxa"/>
            <w:tcBorders>
              <w:top w:val="nil"/>
              <w:right w:val="nil"/>
            </w:tcBorders>
            <w:vAlign w:val="center"/>
          </w:tcPr>
          <w:p w14:paraId="43E05E89" w14:textId="18FE7EF6" w:rsidR="00004B19" w:rsidRPr="003660F1" w:rsidRDefault="00ED5A89" w:rsidP="003660F1">
            <w:pPr>
              <w:spacing w:line="48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Operator 2</w:t>
            </w:r>
            <w:r w:rsidR="00004B19" w:rsidRPr="003660F1">
              <w:rPr>
                <w:b/>
                <w:sz w:val="26"/>
                <w:szCs w:val="26"/>
              </w:rPr>
              <w:t>:</w:t>
            </w:r>
            <w:r w:rsidR="00B04FD9">
              <w:rPr>
                <w:b/>
                <w:sz w:val="26"/>
                <w:szCs w:val="26"/>
              </w:rPr>
              <w:t xml:space="preserve">  </w:t>
            </w:r>
          </w:p>
        </w:tc>
        <w:tc>
          <w:tcPr>
            <w:tcW w:w="2254" w:type="dxa"/>
            <w:tcBorders>
              <w:top w:val="nil"/>
              <w:left w:val="nil"/>
              <w:right w:val="nil"/>
            </w:tcBorders>
            <w:vAlign w:val="center"/>
          </w:tcPr>
          <w:p w14:paraId="11978032" w14:textId="77777777" w:rsidR="00004B19" w:rsidRPr="003660F1" w:rsidRDefault="00004B19" w:rsidP="003660F1">
            <w:pPr>
              <w:spacing w:line="480" w:lineRule="auto"/>
              <w:rPr>
                <w:b/>
                <w:sz w:val="26"/>
                <w:szCs w:val="26"/>
              </w:rPr>
            </w:pPr>
          </w:p>
        </w:tc>
        <w:tc>
          <w:tcPr>
            <w:tcW w:w="2254" w:type="dxa"/>
            <w:tcBorders>
              <w:top w:val="nil"/>
              <w:left w:val="nil"/>
              <w:right w:val="nil"/>
            </w:tcBorders>
            <w:vAlign w:val="center"/>
          </w:tcPr>
          <w:p w14:paraId="7C1DAA25" w14:textId="7659599D" w:rsidR="00004B19" w:rsidRPr="003660F1" w:rsidRDefault="00004B19" w:rsidP="003660F1">
            <w:pPr>
              <w:spacing w:line="480" w:lineRule="auto"/>
              <w:rPr>
                <w:b/>
                <w:sz w:val="26"/>
                <w:szCs w:val="26"/>
              </w:rPr>
            </w:pPr>
            <w:r w:rsidRPr="003660F1">
              <w:rPr>
                <w:b/>
                <w:sz w:val="26"/>
                <w:szCs w:val="26"/>
              </w:rPr>
              <w:t>Date:</w:t>
            </w:r>
            <w:r w:rsidR="008D4606">
              <w:rPr>
                <w:b/>
                <w:sz w:val="26"/>
                <w:szCs w:val="26"/>
              </w:rPr>
              <w:t xml:space="preserve"> </w:t>
            </w:r>
            <w:r w:rsidR="00BC3A0F"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2254" w:type="dxa"/>
            <w:tcBorders>
              <w:top w:val="nil"/>
              <w:left w:val="nil"/>
            </w:tcBorders>
          </w:tcPr>
          <w:p w14:paraId="19153F2F" w14:textId="77777777" w:rsidR="00004B19" w:rsidRPr="00004B19" w:rsidRDefault="00004B19" w:rsidP="00004B19">
            <w:pPr>
              <w:rPr>
                <w:sz w:val="26"/>
                <w:szCs w:val="26"/>
              </w:rPr>
            </w:pPr>
          </w:p>
        </w:tc>
      </w:tr>
    </w:tbl>
    <w:p w14:paraId="45EC3F45" w14:textId="77777777" w:rsidR="00FE2F20" w:rsidRDefault="00FE2F20" w:rsidP="00FE2F20">
      <w:pPr>
        <w:rPr>
          <w:b/>
          <w:sz w:val="26"/>
          <w:szCs w:val="26"/>
        </w:rPr>
      </w:pPr>
    </w:p>
    <w:p w14:paraId="13440479" w14:textId="77777777" w:rsidR="00743022" w:rsidRDefault="00743022" w:rsidP="00004B19">
      <w:pPr>
        <w:rPr>
          <w:sz w:val="26"/>
          <w:szCs w:val="26"/>
        </w:rPr>
      </w:pPr>
    </w:p>
    <w:p w14:paraId="336C5798" w14:textId="77777777" w:rsidR="00743022" w:rsidRDefault="00743022" w:rsidP="00004B19">
      <w:pPr>
        <w:rPr>
          <w:sz w:val="26"/>
          <w:szCs w:val="26"/>
        </w:rPr>
      </w:pPr>
    </w:p>
    <w:p w14:paraId="5E69408D" w14:textId="77777777" w:rsidR="00743022" w:rsidRDefault="00743022" w:rsidP="00004B19">
      <w:pPr>
        <w:rPr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743022" w:rsidRPr="00743022" w14:paraId="1A7D9918" w14:textId="77777777" w:rsidTr="008F2F8D">
        <w:tc>
          <w:tcPr>
            <w:tcW w:w="9016" w:type="dxa"/>
            <w:gridSpan w:val="4"/>
            <w:shd w:val="clear" w:color="auto" w:fill="BDD6EE" w:themeFill="accent1" w:themeFillTint="66"/>
          </w:tcPr>
          <w:p w14:paraId="06DE555E" w14:textId="77777777" w:rsidR="00743022" w:rsidRPr="00743022" w:rsidRDefault="00743022" w:rsidP="00743022">
            <w:pPr>
              <w:jc w:val="center"/>
              <w:rPr>
                <w:b/>
                <w:sz w:val="30"/>
                <w:szCs w:val="30"/>
              </w:rPr>
            </w:pPr>
            <w:r w:rsidRPr="00743022">
              <w:rPr>
                <w:b/>
                <w:sz w:val="30"/>
                <w:szCs w:val="30"/>
              </w:rPr>
              <w:lastRenderedPageBreak/>
              <w:t>Section 4 – Authorisation</w:t>
            </w:r>
          </w:p>
        </w:tc>
      </w:tr>
      <w:tr w:rsidR="00743022" w:rsidRPr="00743022" w14:paraId="260D4148" w14:textId="77777777" w:rsidTr="00743022">
        <w:tc>
          <w:tcPr>
            <w:tcW w:w="9016" w:type="dxa"/>
            <w:gridSpan w:val="4"/>
            <w:tcBorders>
              <w:bottom w:val="nil"/>
            </w:tcBorders>
          </w:tcPr>
          <w:p w14:paraId="5F66EC0F" w14:textId="17DC48F1" w:rsidR="00743022" w:rsidRPr="00743022" w:rsidRDefault="00743022" w:rsidP="00004B19">
            <w:pPr>
              <w:rPr>
                <w:b/>
                <w:sz w:val="26"/>
                <w:szCs w:val="26"/>
              </w:rPr>
            </w:pPr>
            <w:r w:rsidRPr="00C15830">
              <w:rPr>
                <w:sz w:val="26"/>
                <w:szCs w:val="26"/>
              </w:rPr>
              <w:t>Authorisation will only be granted once sections 2 and 3 h</w:t>
            </w:r>
            <w:r w:rsidR="00091E9E">
              <w:rPr>
                <w:sz w:val="26"/>
                <w:szCs w:val="26"/>
              </w:rPr>
              <w:t xml:space="preserve">ave been filled out by the </w:t>
            </w:r>
            <w:r w:rsidR="00196330">
              <w:rPr>
                <w:sz w:val="26"/>
                <w:szCs w:val="26"/>
              </w:rPr>
              <w:t>TUS</w:t>
            </w:r>
            <w:r w:rsidR="00091E9E">
              <w:rPr>
                <w:sz w:val="26"/>
                <w:szCs w:val="26"/>
              </w:rPr>
              <w:t xml:space="preserve"> C</w:t>
            </w:r>
            <w:r w:rsidRPr="00C15830">
              <w:rPr>
                <w:sz w:val="26"/>
                <w:szCs w:val="26"/>
              </w:rPr>
              <w:t>ontractor Supervisor</w:t>
            </w:r>
            <w:r w:rsidR="00091E9E">
              <w:rPr>
                <w:sz w:val="26"/>
                <w:szCs w:val="26"/>
              </w:rPr>
              <w:t xml:space="preserve"> and contractors accessing the roof</w:t>
            </w:r>
            <w:r w:rsidRPr="00C15830">
              <w:rPr>
                <w:sz w:val="26"/>
                <w:szCs w:val="26"/>
              </w:rPr>
              <w:t>. Authorisation can only be given by the Estates Manager and the Health &amp; Safety</w:t>
            </w:r>
            <w:r w:rsidRPr="00743022">
              <w:rPr>
                <w:b/>
                <w:sz w:val="26"/>
                <w:szCs w:val="26"/>
              </w:rPr>
              <w:t xml:space="preserve"> </w:t>
            </w:r>
            <w:r w:rsidRPr="00C15830">
              <w:rPr>
                <w:sz w:val="26"/>
                <w:szCs w:val="26"/>
              </w:rPr>
              <w:t>Officer.</w:t>
            </w:r>
          </w:p>
          <w:p w14:paraId="0A7ADA16" w14:textId="77777777" w:rsidR="00743022" w:rsidRPr="00743022" w:rsidRDefault="00743022" w:rsidP="00004B19">
            <w:pPr>
              <w:rPr>
                <w:b/>
                <w:sz w:val="26"/>
                <w:szCs w:val="26"/>
              </w:rPr>
            </w:pPr>
          </w:p>
        </w:tc>
      </w:tr>
      <w:tr w:rsidR="00743022" w:rsidRPr="00743022" w14:paraId="60C0C90E" w14:textId="77777777" w:rsidTr="00C15830">
        <w:tc>
          <w:tcPr>
            <w:tcW w:w="2254" w:type="dxa"/>
            <w:tcBorders>
              <w:top w:val="nil"/>
              <w:bottom w:val="nil"/>
              <w:right w:val="nil"/>
            </w:tcBorders>
          </w:tcPr>
          <w:p w14:paraId="658E1EFA" w14:textId="2A6C8280" w:rsidR="00743022" w:rsidRPr="00743022" w:rsidRDefault="00743022" w:rsidP="00004B19">
            <w:pPr>
              <w:rPr>
                <w:b/>
                <w:sz w:val="26"/>
                <w:szCs w:val="26"/>
              </w:rPr>
            </w:pPr>
            <w:r w:rsidRPr="00743022">
              <w:rPr>
                <w:b/>
                <w:sz w:val="26"/>
                <w:szCs w:val="26"/>
              </w:rPr>
              <w:t>Authorised by:</w:t>
            </w:r>
            <w:r w:rsidR="00ED5A89">
              <w:rPr>
                <w:b/>
                <w:sz w:val="26"/>
                <w:szCs w:val="26"/>
              </w:rPr>
              <w:t xml:space="preserve"> </w:t>
            </w:r>
            <w:r w:rsidR="00BC3A0F"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14:paraId="18474306" w14:textId="77777777" w:rsidR="00743022" w:rsidRPr="00743022" w:rsidRDefault="00743022" w:rsidP="00004B19">
            <w:pPr>
              <w:rPr>
                <w:b/>
                <w:sz w:val="26"/>
                <w:szCs w:val="26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14:paraId="00E30DBB" w14:textId="5CCFC95B" w:rsidR="00743022" w:rsidRDefault="00743022" w:rsidP="00004B19">
            <w:pPr>
              <w:rPr>
                <w:b/>
                <w:sz w:val="26"/>
                <w:szCs w:val="26"/>
              </w:rPr>
            </w:pPr>
            <w:r w:rsidRPr="00743022">
              <w:rPr>
                <w:b/>
                <w:sz w:val="26"/>
                <w:szCs w:val="26"/>
              </w:rPr>
              <w:t>Date:</w:t>
            </w:r>
            <w:r w:rsidR="0012534A">
              <w:rPr>
                <w:b/>
                <w:sz w:val="26"/>
                <w:szCs w:val="26"/>
              </w:rPr>
              <w:t xml:space="preserve"> </w:t>
            </w:r>
          </w:p>
          <w:p w14:paraId="21927C87" w14:textId="77777777" w:rsidR="008D4606" w:rsidRPr="00743022" w:rsidRDefault="008D4606" w:rsidP="00004B19">
            <w:pPr>
              <w:rPr>
                <w:b/>
                <w:sz w:val="26"/>
                <w:szCs w:val="26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</w:tcBorders>
          </w:tcPr>
          <w:p w14:paraId="0BC0065D" w14:textId="77777777" w:rsidR="00743022" w:rsidRPr="00743022" w:rsidRDefault="00743022" w:rsidP="00004B19">
            <w:pPr>
              <w:rPr>
                <w:sz w:val="26"/>
                <w:szCs w:val="26"/>
              </w:rPr>
            </w:pPr>
          </w:p>
        </w:tc>
      </w:tr>
      <w:tr w:rsidR="003A163D" w:rsidRPr="00743022" w14:paraId="069F8C2C" w14:textId="77777777" w:rsidTr="00C15830">
        <w:tc>
          <w:tcPr>
            <w:tcW w:w="2254" w:type="dxa"/>
            <w:tcBorders>
              <w:top w:val="nil"/>
              <w:bottom w:val="nil"/>
              <w:right w:val="nil"/>
            </w:tcBorders>
          </w:tcPr>
          <w:p w14:paraId="171A98F2" w14:textId="77777777" w:rsidR="003A163D" w:rsidRPr="00743022" w:rsidRDefault="003A163D" w:rsidP="00004B19">
            <w:pPr>
              <w:rPr>
                <w:b/>
                <w:sz w:val="26"/>
                <w:szCs w:val="26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14:paraId="726A36A8" w14:textId="77777777" w:rsidR="003A163D" w:rsidRPr="00743022" w:rsidRDefault="003A163D" w:rsidP="00004B19">
            <w:pPr>
              <w:rPr>
                <w:b/>
                <w:sz w:val="26"/>
                <w:szCs w:val="26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14:paraId="6FBFB474" w14:textId="77777777" w:rsidR="003A163D" w:rsidRPr="00743022" w:rsidRDefault="003A163D" w:rsidP="00004B19">
            <w:pPr>
              <w:rPr>
                <w:b/>
                <w:sz w:val="26"/>
                <w:szCs w:val="26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</w:tcBorders>
          </w:tcPr>
          <w:p w14:paraId="287AB5DC" w14:textId="77777777" w:rsidR="003A163D" w:rsidRPr="00743022" w:rsidRDefault="003A163D" w:rsidP="00004B19">
            <w:pPr>
              <w:rPr>
                <w:sz w:val="26"/>
                <w:szCs w:val="26"/>
              </w:rPr>
            </w:pPr>
          </w:p>
        </w:tc>
      </w:tr>
      <w:tr w:rsidR="00C15830" w:rsidRPr="00743022" w14:paraId="30B38C74" w14:textId="77777777" w:rsidTr="00743022">
        <w:tc>
          <w:tcPr>
            <w:tcW w:w="2254" w:type="dxa"/>
            <w:tcBorders>
              <w:top w:val="nil"/>
              <w:right w:val="nil"/>
            </w:tcBorders>
          </w:tcPr>
          <w:p w14:paraId="6C96067D" w14:textId="1FD72532" w:rsidR="00C15830" w:rsidRPr="00743022" w:rsidRDefault="00C15830" w:rsidP="00004B19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Position:</w:t>
            </w:r>
            <w:r w:rsidR="0012534A"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2254" w:type="dxa"/>
            <w:tcBorders>
              <w:top w:val="nil"/>
              <w:left w:val="nil"/>
              <w:right w:val="nil"/>
            </w:tcBorders>
          </w:tcPr>
          <w:p w14:paraId="5283CBA4" w14:textId="77777777" w:rsidR="00C15830" w:rsidRPr="00743022" w:rsidRDefault="00C15830" w:rsidP="00004B19">
            <w:pPr>
              <w:rPr>
                <w:b/>
                <w:sz w:val="26"/>
                <w:szCs w:val="26"/>
              </w:rPr>
            </w:pPr>
          </w:p>
        </w:tc>
        <w:tc>
          <w:tcPr>
            <w:tcW w:w="2254" w:type="dxa"/>
            <w:tcBorders>
              <w:top w:val="nil"/>
              <w:left w:val="nil"/>
              <w:right w:val="nil"/>
            </w:tcBorders>
          </w:tcPr>
          <w:p w14:paraId="25283184" w14:textId="77777777" w:rsidR="00C15830" w:rsidRPr="00743022" w:rsidRDefault="00C15830" w:rsidP="00004B19">
            <w:pPr>
              <w:rPr>
                <w:b/>
                <w:sz w:val="26"/>
                <w:szCs w:val="26"/>
              </w:rPr>
            </w:pPr>
          </w:p>
        </w:tc>
        <w:tc>
          <w:tcPr>
            <w:tcW w:w="2254" w:type="dxa"/>
            <w:tcBorders>
              <w:top w:val="nil"/>
              <w:left w:val="nil"/>
            </w:tcBorders>
          </w:tcPr>
          <w:p w14:paraId="12004DC0" w14:textId="77777777" w:rsidR="00C15830" w:rsidRPr="00743022" w:rsidRDefault="00C15830" w:rsidP="00004B19">
            <w:pPr>
              <w:rPr>
                <w:sz w:val="26"/>
                <w:szCs w:val="26"/>
              </w:rPr>
            </w:pPr>
          </w:p>
        </w:tc>
      </w:tr>
    </w:tbl>
    <w:p w14:paraId="731FFF7A" w14:textId="77777777" w:rsidR="00743022" w:rsidRPr="00743022" w:rsidRDefault="00743022" w:rsidP="00004B19">
      <w:pPr>
        <w:rPr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743022" w:rsidRPr="00743022" w14:paraId="5B0F6DC6" w14:textId="77777777" w:rsidTr="008F2F8D">
        <w:tc>
          <w:tcPr>
            <w:tcW w:w="9016" w:type="dxa"/>
            <w:gridSpan w:val="4"/>
            <w:shd w:val="clear" w:color="auto" w:fill="BDD6EE" w:themeFill="accent1" w:themeFillTint="66"/>
          </w:tcPr>
          <w:p w14:paraId="2D98D425" w14:textId="77777777" w:rsidR="00743022" w:rsidRPr="00743022" w:rsidRDefault="00743022" w:rsidP="007B228A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Section 5 – Hand Back</w:t>
            </w:r>
          </w:p>
        </w:tc>
      </w:tr>
      <w:tr w:rsidR="00743022" w:rsidRPr="00743022" w14:paraId="1C6F6381" w14:textId="77777777" w:rsidTr="007B228A">
        <w:tc>
          <w:tcPr>
            <w:tcW w:w="9016" w:type="dxa"/>
            <w:gridSpan w:val="4"/>
            <w:tcBorders>
              <w:bottom w:val="nil"/>
            </w:tcBorders>
          </w:tcPr>
          <w:p w14:paraId="79F33911" w14:textId="4DC659C5" w:rsidR="00C15830" w:rsidRDefault="00743022" w:rsidP="007B228A">
            <w:pPr>
              <w:rPr>
                <w:sz w:val="26"/>
                <w:szCs w:val="26"/>
              </w:rPr>
            </w:pPr>
            <w:r w:rsidRPr="00C15830">
              <w:rPr>
                <w:sz w:val="26"/>
                <w:szCs w:val="26"/>
              </w:rPr>
              <w:t xml:space="preserve">The </w:t>
            </w:r>
            <w:r w:rsidR="00196330">
              <w:rPr>
                <w:sz w:val="26"/>
                <w:szCs w:val="26"/>
              </w:rPr>
              <w:t>TUS</w:t>
            </w:r>
            <w:r w:rsidRPr="00C15830">
              <w:rPr>
                <w:sz w:val="26"/>
                <w:szCs w:val="26"/>
              </w:rPr>
              <w:t xml:space="preserve"> Contractor Supervisor and the </w:t>
            </w:r>
            <w:r w:rsidR="00091E9E">
              <w:rPr>
                <w:sz w:val="26"/>
                <w:szCs w:val="26"/>
              </w:rPr>
              <w:t>contractor</w:t>
            </w:r>
            <w:r w:rsidRPr="00C15830">
              <w:rPr>
                <w:sz w:val="26"/>
                <w:szCs w:val="26"/>
              </w:rPr>
              <w:t xml:space="preserve"> </w:t>
            </w:r>
            <w:r w:rsidR="00C15830" w:rsidRPr="00C15830">
              <w:rPr>
                <w:sz w:val="26"/>
                <w:szCs w:val="26"/>
              </w:rPr>
              <w:t>must sign below, indicating:</w:t>
            </w:r>
          </w:p>
          <w:p w14:paraId="02E12FD9" w14:textId="77777777" w:rsidR="00091E9E" w:rsidRPr="00C15830" w:rsidRDefault="00091E9E" w:rsidP="007B228A">
            <w:pPr>
              <w:rPr>
                <w:sz w:val="26"/>
                <w:szCs w:val="26"/>
              </w:rPr>
            </w:pPr>
          </w:p>
          <w:p w14:paraId="13F55640" w14:textId="77777777" w:rsidR="00C15830" w:rsidRPr="00C15830" w:rsidRDefault="00C15830" w:rsidP="00C15830">
            <w:pPr>
              <w:pStyle w:val="ListParagraph"/>
              <w:numPr>
                <w:ilvl w:val="0"/>
                <w:numId w:val="5"/>
              </w:numPr>
              <w:rPr>
                <w:sz w:val="26"/>
                <w:szCs w:val="26"/>
              </w:rPr>
            </w:pPr>
            <w:r w:rsidRPr="00C15830">
              <w:rPr>
                <w:sz w:val="26"/>
                <w:szCs w:val="26"/>
              </w:rPr>
              <w:t>The work is complete to a satisfactory level</w:t>
            </w:r>
            <w:r w:rsidR="00924EDF">
              <w:rPr>
                <w:sz w:val="26"/>
                <w:szCs w:val="26"/>
              </w:rPr>
              <w:t>.</w:t>
            </w:r>
          </w:p>
          <w:p w14:paraId="45FA947E" w14:textId="77777777" w:rsidR="00C15830" w:rsidRPr="00C15830" w:rsidRDefault="00C15830" w:rsidP="00C15830">
            <w:pPr>
              <w:pStyle w:val="ListParagraph"/>
              <w:numPr>
                <w:ilvl w:val="0"/>
                <w:numId w:val="5"/>
              </w:numPr>
              <w:rPr>
                <w:sz w:val="26"/>
                <w:szCs w:val="26"/>
              </w:rPr>
            </w:pPr>
            <w:r w:rsidRPr="00C15830">
              <w:rPr>
                <w:sz w:val="26"/>
                <w:szCs w:val="26"/>
              </w:rPr>
              <w:t>The work area has been made safe</w:t>
            </w:r>
            <w:r w:rsidR="00924EDF">
              <w:rPr>
                <w:sz w:val="26"/>
                <w:szCs w:val="26"/>
              </w:rPr>
              <w:t>.</w:t>
            </w:r>
          </w:p>
          <w:p w14:paraId="391F7BF1" w14:textId="77777777" w:rsidR="00743022" w:rsidRPr="00C15830" w:rsidRDefault="00924EDF" w:rsidP="00C15830">
            <w:pPr>
              <w:pStyle w:val="ListParagraph"/>
              <w:numPr>
                <w:ilvl w:val="0"/>
                <w:numId w:val="5"/>
              </w:numPr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Roof access ladder and hatch has been locked.</w:t>
            </w:r>
          </w:p>
          <w:p w14:paraId="07E2A20C" w14:textId="77777777" w:rsidR="00743022" w:rsidRPr="00743022" w:rsidRDefault="00743022" w:rsidP="007B228A">
            <w:pPr>
              <w:rPr>
                <w:b/>
                <w:sz w:val="26"/>
                <w:szCs w:val="26"/>
              </w:rPr>
            </w:pPr>
          </w:p>
        </w:tc>
      </w:tr>
      <w:tr w:rsidR="00743022" w:rsidRPr="00743022" w14:paraId="2BEC227A" w14:textId="77777777" w:rsidTr="00743022">
        <w:tc>
          <w:tcPr>
            <w:tcW w:w="2254" w:type="dxa"/>
            <w:tcBorders>
              <w:top w:val="nil"/>
              <w:bottom w:val="nil"/>
              <w:right w:val="nil"/>
            </w:tcBorders>
          </w:tcPr>
          <w:p w14:paraId="784907BA" w14:textId="3E3FEFCC" w:rsidR="00743022" w:rsidRPr="00743022" w:rsidRDefault="00196330" w:rsidP="00C15830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TUS</w:t>
            </w:r>
            <w:r w:rsidR="00C15830">
              <w:rPr>
                <w:b/>
                <w:sz w:val="26"/>
                <w:szCs w:val="26"/>
              </w:rPr>
              <w:t xml:space="preserve"> Contractor 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14:paraId="24BA6FCB" w14:textId="77777777" w:rsidR="00743022" w:rsidRPr="00743022" w:rsidRDefault="00743022" w:rsidP="00C15830">
            <w:pPr>
              <w:spacing w:line="360" w:lineRule="auto"/>
              <w:rPr>
                <w:b/>
                <w:sz w:val="26"/>
                <w:szCs w:val="26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14:paraId="1F5F9717" w14:textId="3CF6E086" w:rsidR="00743022" w:rsidRDefault="00743022" w:rsidP="00C15830">
            <w:pPr>
              <w:spacing w:line="360" w:lineRule="auto"/>
              <w:rPr>
                <w:b/>
                <w:sz w:val="26"/>
                <w:szCs w:val="26"/>
              </w:rPr>
            </w:pPr>
            <w:r w:rsidRPr="00743022">
              <w:rPr>
                <w:b/>
                <w:sz w:val="26"/>
                <w:szCs w:val="26"/>
              </w:rPr>
              <w:t>Date:</w:t>
            </w:r>
          </w:p>
          <w:p w14:paraId="313406C0" w14:textId="77777777" w:rsidR="00C15830" w:rsidRPr="00743022" w:rsidRDefault="00C15830" w:rsidP="00C15830">
            <w:pPr>
              <w:spacing w:line="360" w:lineRule="auto"/>
              <w:rPr>
                <w:b/>
                <w:sz w:val="26"/>
                <w:szCs w:val="26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</w:tcBorders>
          </w:tcPr>
          <w:p w14:paraId="33F3D2D6" w14:textId="77777777" w:rsidR="00743022" w:rsidRPr="00743022" w:rsidRDefault="00743022" w:rsidP="007B228A">
            <w:pPr>
              <w:rPr>
                <w:sz w:val="26"/>
                <w:szCs w:val="26"/>
              </w:rPr>
            </w:pPr>
          </w:p>
        </w:tc>
      </w:tr>
      <w:tr w:rsidR="00743022" w:rsidRPr="00743022" w14:paraId="20CC56CE" w14:textId="77777777" w:rsidTr="007B228A">
        <w:tc>
          <w:tcPr>
            <w:tcW w:w="2254" w:type="dxa"/>
            <w:tcBorders>
              <w:top w:val="nil"/>
              <w:right w:val="nil"/>
            </w:tcBorders>
          </w:tcPr>
          <w:p w14:paraId="1CF367C8" w14:textId="77777777" w:rsidR="00743022" w:rsidRPr="00743022" w:rsidRDefault="00924EDF" w:rsidP="00C15830"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Contractor</w:t>
            </w:r>
            <w:r w:rsidR="00C15830">
              <w:rPr>
                <w:b/>
                <w:sz w:val="26"/>
                <w:szCs w:val="26"/>
              </w:rPr>
              <w:t>:</w:t>
            </w:r>
          </w:p>
        </w:tc>
        <w:tc>
          <w:tcPr>
            <w:tcW w:w="2254" w:type="dxa"/>
            <w:tcBorders>
              <w:top w:val="nil"/>
              <w:left w:val="nil"/>
              <w:right w:val="nil"/>
            </w:tcBorders>
          </w:tcPr>
          <w:p w14:paraId="40E125BE" w14:textId="77777777" w:rsidR="00743022" w:rsidRPr="00743022" w:rsidRDefault="00743022" w:rsidP="00C15830">
            <w:pPr>
              <w:spacing w:line="360" w:lineRule="auto"/>
              <w:rPr>
                <w:b/>
                <w:sz w:val="26"/>
                <w:szCs w:val="26"/>
              </w:rPr>
            </w:pPr>
          </w:p>
        </w:tc>
        <w:tc>
          <w:tcPr>
            <w:tcW w:w="2254" w:type="dxa"/>
            <w:tcBorders>
              <w:top w:val="nil"/>
              <w:left w:val="nil"/>
              <w:right w:val="nil"/>
            </w:tcBorders>
          </w:tcPr>
          <w:p w14:paraId="1871CBCF" w14:textId="66105A0E" w:rsidR="00743022" w:rsidRPr="00743022" w:rsidRDefault="00C15830" w:rsidP="00C15830"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Date:</w:t>
            </w:r>
          </w:p>
        </w:tc>
        <w:tc>
          <w:tcPr>
            <w:tcW w:w="2254" w:type="dxa"/>
            <w:tcBorders>
              <w:top w:val="nil"/>
              <w:left w:val="nil"/>
            </w:tcBorders>
          </w:tcPr>
          <w:p w14:paraId="60A4793F" w14:textId="77777777" w:rsidR="00743022" w:rsidRPr="00743022" w:rsidRDefault="00743022" w:rsidP="007B228A">
            <w:pPr>
              <w:rPr>
                <w:sz w:val="26"/>
                <w:szCs w:val="26"/>
              </w:rPr>
            </w:pPr>
          </w:p>
        </w:tc>
      </w:tr>
    </w:tbl>
    <w:p w14:paraId="5A2AEC69" w14:textId="77777777" w:rsidR="00743022" w:rsidRDefault="00743022">
      <w:pPr>
        <w:rPr>
          <w:sz w:val="26"/>
          <w:szCs w:val="26"/>
        </w:rPr>
      </w:pPr>
    </w:p>
    <w:p w14:paraId="3BBC4E3D" w14:textId="77777777" w:rsidR="00743022" w:rsidRPr="00743022" w:rsidRDefault="00743022">
      <w:pPr>
        <w:rPr>
          <w:sz w:val="26"/>
          <w:szCs w:val="26"/>
        </w:rPr>
      </w:pPr>
    </w:p>
    <w:p w14:paraId="421248AF" w14:textId="77777777" w:rsidR="00EA4E0F" w:rsidRPr="0061725E" w:rsidRDefault="00EA4E0F">
      <w:pPr>
        <w:rPr>
          <w:sz w:val="26"/>
          <w:szCs w:val="26"/>
        </w:rPr>
      </w:pPr>
    </w:p>
    <w:sectPr w:rsidR="00EA4E0F" w:rsidRPr="0061725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E1205" w14:textId="77777777" w:rsidR="00C15830" w:rsidRDefault="00C15830" w:rsidP="00C15830">
      <w:pPr>
        <w:spacing w:after="0" w:line="240" w:lineRule="auto"/>
      </w:pPr>
      <w:r>
        <w:separator/>
      </w:r>
    </w:p>
  </w:endnote>
  <w:endnote w:type="continuationSeparator" w:id="0">
    <w:p w14:paraId="484BBCE3" w14:textId="77777777" w:rsidR="00C15830" w:rsidRDefault="00C15830" w:rsidP="00C15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D7B1C" w14:textId="77777777" w:rsidR="00196330" w:rsidRDefault="001963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216673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7A79A9" w14:textId="77777777" w:rsidR="00C15830" w:rsidRDefault="00C1583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2189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19A09E2" w14:textId="77777777" w:rsidR="00C15830" w:rsidRDefault="00C1583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41928" w14:textId="77777777" w:rsidR="00196330" w:rsidRDefault="001963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590FC" w14:textId="77777777" w:rsidR="00C15830" w:rsidRDefault="00C15830" w:rsidP="00C15830">
      <w:pPr>
        <w:spacing w:after="0" w:line="240" w:lineRule="auto"/>
      </w:pPr>
      <w:r>
        <w:separator/>
      </w:r>
    </w:p>
  </w:footnote>
  <w:footnote w:type="continuationSeparator" w:id="0">
    <w:p w14:paraId="61B24221" w14:textId="77777777" w:rsidR="00C15830" w:rsidRDefault="00C15830" w:rsidP="00C158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11777" w14:textId="77777777" w:rsidR="00196330" w:rsidRDefault="001963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126E2" w14:textId="10B72836" w:rsidR="00C15830" w:rsidRDefault="00196330">
    <w:pPr>
      <w:pStyle w:val="Header"/>
    </w:pPr>
    <w:r>
      <w:t>TUS</w:t>
    </w:r>
    <w:r w:rsidR="00C15830">
      <w:t xml:space="preserve"> </w:t>
    </w:r>
    <w:r w:rsidR="00596856">
      <w:t>Roof</w:t>
    </w:r>
    <w:r w:rsidR="00C15830">
      <w:t xml:space="preserve"> Permit Ver.1.0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B6686" w14:textId="77777777" w:rsidR="00196330" w:rsidRDefault="001963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D7D7D"/>
    <w:multiLevelType w:val="hybridMultilevel"/>
    <w:tmpl w:val="FE54676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C4CC8"/>
    <w:multiLevelType w:val="hybridMultilevel"/>
    <w:tmpl w:val="89F064B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7558E"/>
    <w:multiLevelType w:val="hybridMultilevel"/>
    <w:tmpl w:val="CC82195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757301"/>
    <w:multiLevelType w:val="hybridMultilevel"/>
    <w:tmpl w:val="FA925A7E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B35DC8"/>
    <w:multiLevelType w:val="hybridMultilevel"/>
    <w:tmpl w:val="32B0F2DC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C359DC"/>
    <w:multiLevelType w:val="hybridMultilevel"/>
    <w:tmpl w:val="2D46489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0C59F0"/>
    <w:multiLevelType w:val="hybridMultilevel"/>
    <w:tmpl w:val="41B8886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5466473">
    <w:abstractNumId w:val="4"/>
  </w:num>
  <w:num w:numId="2" w16cid:durableId="1552106766">
    <w:abstractNumId w:val="5"/>
  </w:num>
  <w:num w:numId="3" w16cid:durableId="1760714516">
    <w:abstractNumId w:val="3"/>
  </w:num>
  <w:num w:numId="4" w16cid:durableId="550044605">
    <w:abstractNumId w:val="1"/>
  </w:num>
  <w:num w:numId="5" w16cid:durableId="470756751">
    <w:abstractNumId w:val="0"/>
  </w:num>
  <w:num w:numId="6" w16cid:durableId="1875925578">
    <w:abstractNumId w:val="6"/>
  </w:num>
  <w:num w:numId="7" w16cid:durableId="3263252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5ED"/>
    <w:rsid w:val="00004B19"/>
    <w:rsid w:val="0003775F"/>
    <w:rsid w:val="00043C32"/>
    <w:rsid w:val="00091E9E"/>
    <w:rsid w:val="000D78D3"/>
    <w:rsid w:val="00103D6B"/>
    <w:rsid w:val="0012534A"/>
    <w:rsid w:val="001822A1"/>
    <w:rsid w:val="00196330"/>
    <w:rsid w:val="001C4AC6"/>
    <w:rsid w:val="00210612"/>
    <w:rsid w:val="002167C1"/>
    <w:rsid w:val="002B14DF"/>
    <w:rsid w:val="002F12A5"/>
    <w:rsid w:val="00306703"/>
    <w:rsid w:val="003660F1"/>
    <w:rsid w:val="003677C5"/>
    <w:rsid w:val="003A163D"/>
    <w:rsid w:val="00407770"/>
    <w:rsid w:val="004555ED"/>
    <w:rsid w:val="0048188F"/>
    <w:rsid w:val="004A1EBF"/>
    <w:rsid w:val="004A520B"/>
    <w:rsid w:val="004B5BF2"/>
    <w:rsid w:val="004F17E0"/>
    <w:rsid w:val="00500CBE"/>
    <w:rsid w:val="00521201"/>
    <w:rsid w:val="005464C5"/>
    <w:rsid w:val="00596856"/>
    <w:rsid w:val="0061725E"/>
    <w:rsid w:val="00617AD2"/>
    <w:rsid w:val="006E72D3"/>
    <w:rsid w:val="006F7C85"/>
    <w:rsid w:val="00743022"/>
    <w:rsid w:val="007B6277"/>
    <w:rsid w:val="008D4606"/>
    <w:rsid w:val="008F2F8D"/>
    <w:rsid w:val="009167DE"/>
    <w:rsid w:val="00921891"/>
    <w:rsid w:val="00924EDF"/>
    <w:rsid w:val="00A14C7D"/>
    <w:rsid w:val="00A3188D"/>
    <w:rsid w:val="00A8285A"/>
    <w:rsid w:val="00AC5F90"/>
    <w:rsid w:val="00AE0F80"/>
    <w:rsid w:val="00AE3B4E"/>
    <w:rsid w:val="00B04FD9"/>
    <w:rsid w:val="00B34951"/>
    <w:rsid w:val="00B37FFE"/>
    <w:rsid w:val="00B5468F"/>
    <w:rsid w:val="00B93C2C"/>
    <w:rsid w:val="00B97D91"/>
    <w:rsid w:val="00BC3A0F"/>
    <w:rsid w:val="00C15830"/>
    <w:rsid w:val="00C41595"/>
    <w:rsid w:val="00C93985"/>
    <w:rsid w:val="00CE6C08"/>
    <w:rsid w:val="00DB249D"/>
    <w:rsid w:val="00DD06E7"/>
    <w:rsid w:val="00E20B5B"/>
    <w:rsid w:val="00E37A8B"/>
    <w:rsid w:val="00E60F3E"/>
    <w:rsid w:val="00E82949"/>
    <w:rsid w:val="00EA4E0F"/>
    <w:rsid w:val="00EC4129"/>
    <w:rsid w:val="00ED5A89"/>
    <w:rsid w:val="00F04676"/>
    <w:rsid w:val="00F217A5"/>
    <w:rsid w:val="00FE2F20"/>
    <w:rsid w:val="00FE4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09C92FDE"/>
  <w15:chartTrackingRefBased/>
  <w15:docId w15:val="{C591300E-E1B2-4C4D-87E3-B4B8B7D8E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67C1"/>
    <w:pPr>
      <w:ind w:left="720"/>
      <w:contextualSpacing/>
    </w:pPr>
  </w:style>
  <w:style w:type="table" w:styleId="TableGrid">
    <w:name w:val="Table Grid"/>
    <w:basedOn w:val="TableNormal"/>
    <w:uiPriority w:val="39"/>
    <w:rsid w:val="006172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004B1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4B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C158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5830"/>
  </w:style>
  <w:style w:type="paragraph" w:styleId="Footer">
    <w:name w:val="footer"/>
    <w:basedOn w:val="Normal"/>
    <w:link w:val="FooterChar"/>
    <w:uiPriority w:val="99"/>
    <w:unhideWhenUsed/>
    <w:rsid w:val="00C158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5830"/>
  </w:style>
  <w:style w:type="paragraph" w:styleId="BalloonText">
    <w:name w:val="Balloon Text"/>
    <w:basedOn w:val="Normal"/>
    <w:link w:val="BalloonTextChar"/>
    <w:uiPriority w:val="99"/>
    <w:semiHidden/>
    <w:unhideWhenUsed/>
    <w:rsid w:val="00ED5A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A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image001.png@01D7B91A.A89B0960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5CDBC73C0D3843A47449C1A5F55CFD" ma:contentTypeVersion="5" ma:contentTypeDescription="Create a new document." ma:contentTypeScope="" ma:versionID="e862a6d9f9ce835f5daa45f6a63b4d1d">
  <xsd:schema xmlns:xsd="http://www.w3.org/2001/XMLSchema" xmlns:xs="http://www.w3.org/2001/XMLSchema" xmlns:p="http://schemas.microsoft.com/office/2006/metadata/properties" xmlns:ns2="7d700028-323c-400c-bf79-1f9c524e38a4" xmlns:ns3="2836385f-d012-42df-a631-44e9e72a3cb4" xmlns:ns4="7f5203c8-65e1-4c7a-9636-f2a7b963a12f" targetNamespace="http://schemas.microsoft.com/office/2006/metadata/properties" ma:root="true" ma:fieldsID="66af8a34be629b77ebd421cf1c950378" ns2:_="" ns3:_="" ns4:_="">
    <xsd:import namespace="7d700028-323c-400c-bf79-1f9c524e38a4"/>
    <xsd:import namespace="2836385f-d012-42df-a631-44e9e72a3cb4"/>
    <xsd:import namespace="7f5203c8-65e1-4c7a-9636-f2a7b963a1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3:lcf76f155ced4ddcb4097134ff3c332f" minOccurs="0"/>
                <xsd:element ref="ns4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700028-323c-400c-bf79-1f9c524e38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36385f-d012-42df-a631-44e9e72a3cb4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3171dcf-9f24-49d3-a174-2c38269957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5203c8-65e1-4c7a-9636-f2a7b963a12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c23e036-fa9e-45f9-accc-447b1d103933}" ma:internalName="TaxCatchAll" ma:showField="CatchAllData" ma:web="7f5203c8-65e1-4c7a-9636-f2a7b963a1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5203c8-65e1-4c7a-9636-f2a7b963a12f" xsi:nil="true"/>
    <lcf76f155ced4ddcb4097134ff3c332f xmlns="2836385f-d012-42df-a631-44e9e72a3cb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42A655-62A1-4698-AB31-0FCE15FB8581}"/>
</file>

<file path=customXml/itemProps2.xml><?xml version="1.0" encoding="utf-8"?>
<ds:datastoreItem xmlns:ds="http://schemas.openxmlformats.org/officeDocument/2006/customXml" ds:itemID="{AB5C2036-C043-4E1D-B6AC-A80FE81385B2}">
  <ds:schemaRefs>
    <ds:schemaRef ds:uri="http://purl.org/dc/elements/1.1/"/>
    <ds:schemaRef ds:uri="7d700028-323c-400c-bf79-1f9c524e38a4"/>
    <ds:schemaRef ds:uri="http://purl.org/dc/dcmitype/"/>
    <ds:schemaRef ds:uri="http://schemas.microsoft.com/office/2006/metadata/properties"/>
    <ds:schemaRef ds:uri="d1ae31cf-3d93-46c1-afaf-b6f99b078e31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terms/"/>
    <ds:schemaRef ds:uri="7f5203c8-65e1-4c7a-9636-f2a7b963a12f"/>
    <ds:schemaRef ds:uri="2836385f-d012-42df-a631-44e9e72a3cb4"/>
  </ds:schemaRefs>
</ds:datastoreItem>
</file>

<file path=customXml/itemProps3.xml><?xml version="1.0" encoding="utf-8"?>
<ds:datastoreItem xmlns:ds="http://schemas.openxmlformats.org/officeDocument/2006/customXml" ds:itemID="{59F9A055-695A-4BCE-A0F7-6621F0EE02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632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Darragh.Carey</dc:creator>
  <cp:keywords/>
  <dc:description/>
  <cp:lastModifiedBy>Sarah Moore</cp:lastModifiedBy>
  <cp:revision>2</cp:revision>
  <cp:lastPrinted>2023-05-09T07:55:00Z</cp:lastPrinted>
  <dcterms:created xsi:type="dcterms:W3CDTF">2023-06-30T10:50:00Z</dcterms:created>
  <dcterms:modified xsi:type="dcterms:W3CDTF">2023-06-30T10:50:00Z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d7fcb0a-951b-4c4c-9361-86d018aaad2c_Enabled">
    <vt:lpwstr>True</vt:lpwstr>
  </property>
  <property fmtid="{D5CDD505-2E9C-101B-9397-08002B2CF9AE}" pid="3" name="MSIP_Label_3d7fcb0a-951b-4c4c-9361-86d018aaad2c_SiteId">
    <vt:lpwstr>61bfae99-0638-40ac-9c3a-465c4059f96e</vt:lpwstr>
  </property>
  <property fmtid="{D5CDD505-2E9C-101B-9397-08002B2CF9AE}" pid="4" name="MSIP_Label_3d7fcb0a-951b-4c4c-9361-86d018aaad2c_Owner">
    <vt:lpwstr>Diane.Whyte@lit.ie</vt:lpwstr>
  </property>
  <property fmtid="{D5CDD505-2E9C-101B-9397-08002B2CF9AE}" pid="5" name="MSIP_Label_3d7fcb0a-951b-4c4c-9361-86d018aaad2c_SetDate">
    <vt:lpwstr>2020-11-17T12:35:03.2229522Z</vt:lpwstr>
  </property>
  <property fmtid="{D5CDD505-2E9C-101B-9397-08002B2CF9AE}" pid="6" name="MSIP_Label_3d7fcb0a-951b-4c4c-9361-86d018aaad2c_Name">
    <vt:lpwstr>General</vt:lpwstr>
  </property>
  <property fmtid="{D5CDD505-2E9C-101B-9397-08002B2CF9AE}" pid="7" name="MSIP_Label_3d7fcb0a-951b-4c4c-9361-86d018aaad2c_Application">
    <vt:lpwstr>Microsoft Azure Information Protection</vt:lpwstr>
  </property>
  <property fmtid="{D5CDD505-2E9C-101B-9397-08002B2CF9AE}" pid="8" name="MSIP_Label_3d7fcb0a-951b-4c4c-9361-86d018aaad2c_ActionId">
    <vt:lpwstr>616ac939-fc69-4e7d-b1ee-e33cca5c6c3a</vt:lpwstr>
  </property>
  <property fmtid="{D5CDD505-2E9C-101B-9397-08002B2CF9AE}" pid="9" name="MSIP_Label_3d7fcb0a-951b-4c4c-9361-86d018aaad2c_Extended_MSFT_Method">
    <vt:lpwstr>Automatic</vt:lpwstr>
  </property>
  <property fmtid="{D5CDD505-2E9C-101B-9397-08002B2CF9AE}" pid="10" name="Sensitivity">
    <vt:lpwstr>General</vt:lpwstr>
  </property>
  <property fmtid="{D5CDD505-2E9C-101B-9397-08002B2CF9AE}" pid="11" name="ContentTypeId">
    <vt:lpwstr>0x010100105CDBC73C0D3843A47449C1A5F55CFD</vt:lpwstr>
  </property>
  <property fmtid="{D5CDD505-2E9C-101B-9397-08002B2CF9AE}" pid="12" name="Order">
    <vt:r8>600600</vt:r8>
  </property>
  <property fmtid="{D5CDD505-2E9C-101B-9397-08002B2CF9AE}" pid="13" name="MediaServiceImageTags">
    <vt:lpwstr/>
  </property>
</Properties>
</file>